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7145552"/>
        <w:docPartObj>
          <w:docPartGallery w:val="Cover Pages"/>
          <w:docPartUnique/>
        </w:docPartObj>
      </w:sdtPr>
      <w:sdtEndPr>
        <w:rPr>
          <w:sz w:val="6"/>
          <w:szCs w:val="6"/>
        </w:rPr>
      </w:sdtEndPr>
      <w:sdtContent>
        <w:tbl>
          <w:tblPr>
            <w:tblStyle w:val="TableGrid"/>
            <w:tblW w:w="10875" w:type="dxa"/>
            <w:tblLayout w:type="fixed"/>
            <w:tblCellMar>
              <w:left w:w="0" w:type="dxa"/>
              <w:right w:w="0" w:type="dxa"/>
            </w:tblCellMar>
            <w:tblLook w:val="04A0" w:firstRow="1" w:lastRow="0" w:firstColumn="1" w:lastColumn="0" w:noHBand="0" w:noVBand="1"/>
          </w:tblPr>
          <w:tblGrid>
            <w:gridCol w:w="10875"/>
          </w:tblGrid>
          <w:tr w:rsidR="00541C3A" w:rsidTr="008901B6">
            <w:trPr>
              <w:trHeight w:hRule="exact" w:val="3064"/>
            </w:trPr>
            <w:tc>
              <w:tcPr>
                <w:tcW w:w="10875" w:type="dxa"/>
                <w:shd w:val="clear" w:color="auto" w:fill="auto"/>
                <w:vAlign w:val="center"/>
              </w:tcPr>
              <w:p w:rsidR="00541C3A" w:rsidRDefault="00202373" w:rsidP="00E7570D">
                <w:pPr>
                  <w:spacing w:after="0" w:line="240" w:lineRule="auto"/>
                  <w:jc w:val="center"/>
                </w:pPr>
                <w:r>
                  <w:rPr>
                    <w:noProof/>
                  </w:rPr>
                  <w:drawing>
                    <wp:inline distT="0" distB="0" distL="0" distR="0" wp14:anchorId="466EE7AE" wp14:editId="27BADC53">
                      <wp:extent cx="1822089" cy="18288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CREATIVE\LIVE PROJECTS\2016\Aug\3333627 TA Collateral - My Ideal Job Summary\Graphics\1BDFXD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2089" cy="1828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41C3A" w:rsidRDefault="00541C3A" w:rsidP="003C4BE4">
          <w:pPr>
            <w:spacing w:after="0" w:line="240" w:lineRule="auto"/>
          </w:pPr>
          <w:r>
            <w:rPr>
              <w:noProof/>
            </w:rPr>
            <w:drawing>
              <wp:anchor distT="0" distB="0" distL="114300" distR="114300" simplePos="0" relativeHeight="251667456" behindDoc="0" locked="1" layoutInCell="1" allowOverlap="1" wp14:anchorId="46A31506" wp14:editId="796A5BD8">
                <wp:simplePos x="0" y="0"/>
                <wp:positionH relativeFrom="page">
                  <wp:posOffset>431800</wp:posOffset>
                </wp:positionH>
                <wp:positionV relativeFrom="page">
                  <wp:posOffset>431800</wp:posOffset>
                </wp:positionV>
                <wp:extent cx="1832400" cy="345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0052776A" wp14:editId="76BBE06A">
                    <wp:simplePos x="0" y="0"/>
                    <wp:positionH relativeFrom="page">
                      <wp:posOffset>0</wp:posOffset>
                    </wp:positionH>
                    <wp:positionV relativeFrom="page">
                      <wp:posOffset>0</wp:posOffset>
                    </wp:positionV>
                    <wp:extent cx="7812000" cy="10080000"/>
                    <wp:effectExtent l="0" t="0" r="0" b="0"/>
                    <wp:wrapNone/>
                    <wp:docPr id="8" name="Rectangle 8"/>
                    <wp:cNvGraphicFramePr/>
                    <a:graphic xmlns:a="http://schemas.openxmlformats.org/drawingml/2006/main">
                      <a:graphicData uri="http://schemas.microsoft.com/office/word/2010/wordprocessingShape">
                        <wps:wsp>
                          <wps:cNvSpPr/>
                          <wps:spPr>
                            <a:xfrm>
                              <a:off x="0" y="0"/>
                              <a:ext cx="7812000" cy="100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78DF" w:rsidRDefault="003678DF" w:rsidP="00AC2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776A" id="Rectangle 8" o:spid="_x0000_s1026" style="position:absolute;margin-left:0;margin-top:0;width:615.1pt;height:793.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" filled="f" stroked="f" strokeweight="2pt">
                    <v:textbox>
                      <w:txbxContent>
                        <w:p w:rsidR="003678DF" w:rsidRDefault="003678DF" w:rsidP="00AC2E38"/>
                      </w:txbxContent>
                    </v:textbox>
                    <w10:wrap anchorx="page" anchory="page"/>
                    <w10:anchorlock/>
                  </v:rect>
                </w:pict>
              </mc:Fallback>
            </mc:AlternateContent>
          </w:r>
        </w:p>
        <w:tbl>
          <w:tblPr>
            <w:tblStyle w:val="TableGrid"/>
            <w:tblW w:w="10980" w:type="dxa"/>
            <w:tblLayout w:type="fixed"/>
            <w:tblCellMar>
              <w:left w:w="0" w:type="dxa"/>
              <w:right w:w="0" w:type="dxa"/>
            </w:tblCellMar>
            <w:tblLook w:val="04A0" w:firstRow="1" w:lastRow="0" w:firstColumn="1" w:lastColumn="0" w:noHBand="0" w:noVBand="1"/>
          </w:tblPr>
          <w:tblGrid>
            <w:gridCol w:w="10980"/>
          </w:tblGrid>
          <w:tr w:rsidR="00541C3A" w:rsidTr="008901B6">
            <w:trPr>
              <w:trHeight w:hRule="exact" w:val="778"/>
            </w:trPr>
            <w:tc>
              <w:tcPr>
                <w:tcW w:w="10980" w:type="dxa"/>
                <w:vAlign w:val="bottom"/>
              </w:tcPr>
              <w:p w:rsidR="00672C08" w:rsidRPr="00672C08" w:rsidRDefault="00262C56" w:rsidP="00262C56">
                <w:pPr>
                  <w:pStyle w:val="Documenttitle"/>
                </w:pPr>
                <w:r w:rsidRPr="00262C56">
                  <w:t>Likes-Dislikes Matrix</w:t>
                </w:r>
              </w:p>
            </w:tc>
          </w:tr>
          <w:tr w:rsidR="008F4B56" w:rsidTr="008901B6">
            <w:trPr>
              <w:trHeight w:hRule="exact" w:val="517"/>
            </w:trPr>
            <w:tc>
              <w:tcPr>
                <w:tcW w:w="10980" w:type="dxa"/>
              </w:tcPr>
              <w:p w:rsidR="008F4B56" w:rsidRDefault="00262C56" w:rsidP="00262C56">
                <w:pPr>
                  <w:pStyle w:val="Documentsubtitle"/>
                </w:pPr>
                <w:r w:rsidRPr="00262C56">
                  <w:t>What I like. What I’m good at. Where I like to do it.</w:t>
                </w:r>
              </w:p>
              <w:p w:rsidR="007313BE" w:rsidRDefault="007313BE" w:rsidP="007313BE"/>
              <w:p w:rsidR="007313BE" w:rsidRDefault="007313BE" w:rsidP="007313BE"/>
              <w:p w:rsidR="007313BE" w:rsidRPr="007313BE" w:rsidRDefault="007313BE" w:rsidP="007313BE"/>
            </w:tc>
          </w:tr>
        </w:tbl>
        <w:p w:rsidR="00932414" w:rsidRDefault="0089166F" w:rsidP="00932414">
          <w:pPr>
            <w:spacing w:after="200" w:line="276" w:lineRule="auto"/>
            <w:rPr>
              <w:sz w:val="6"/>
              <w:szCs w:val="6"/>
            </w:rPr>
          </w:pPr>
        </w:p>
      </w:sdtContent>
    </w:sdt>
    <w:p w:rsidR="00262C56" w:rsidRPr="00C63018" w:rsidRDefault="00262C56" w:rsidP="00262C56">
      <w:pPr>
        <w:pStyle w:val="Heading1"/>
        <w:rPr>
          <w:color w:val="86BC25" w:themeColor="accent1"/>
        </w:rPr>
      </w:pPr>
      <w:r w:rsidRPr="00C63018">
        <w:rPr>
          <w:color w:val="86BC25" w:themeColor="accent1"/>
        </w:rPr>
        <w:t>A. My knowledge, skills and abilities</w:t>
      </w:r>
    </w:p>
    <w:p w:rsidR="00262C56" w:rsidRDefault="00262C56" w:rsidP="00262C56">
      <w:pPr>
        <w:pStyle w:val="ListBullet"/>
      </w:pPr>
      <w:r>
        <w:t xml:space="preserve">In column 1, list the key skills, activities, and roles that are related to your work </w:t>
      </w:r>
      <w:r w:rsidRPr="003F776C">
        <w:t>and hobbies</w:t>
      </w:r>
      <w:r>
        <w:t>.</w:t>
      </w:r>
      <w:r w:rsidR="005D7DE3">
        <w:t xml:space="preserve"> </w:t>
      </w:r>
      <w:r>
        <w:t>Consider both individual skills (with examples, if necessary) and overall job experiences.</w:t>
      </w:r>
      <w:r w:rsidR="005D7DE3">
        <w:t xml:space="preserve"> </w:t>
      </w:r>
      <w:r>
        <w:t>If you get stuck, you might want to refer to the list of sample skills and abilities in the Appendix on the last page.</w:t>
      </w:r>
      <w:r w:rsidR="005D7DE3">
        <w:t xml:space="preserve"> </w:t>
      </w:r>
      <w:r>
        <w:t>Use these key words as a jumping off point for creating your own list.</w:t>
      </w:r>
      <w:r w:rsidRPr="0015241B">
        <w:rPr>
          <w:noProof/>
        </w:rPr>
        <w:t xml:space="preserve"> </w:t>
      </w:r>
    </w:p>
    <w:p w:rsidR="00262C56" w:rsidRDefault="00262C56" w:rsidP="00262C56">
      <w:pPr>
        <w:pStyle w:val="ListBullet"/>
      </w:pPr>
      <w:r>
        <w:t>Go back through the list and indicate if:</w:t>
      </w:r>
    </w:p>
    <w:p w:rsidR="00262C56" w:rsidRDefault="00262C56" w:rsidP="00262C56">
      <w:pPr>
        <w:pStyle w:val="ListBullet2"/>
      </w:pPr>
      <w:r>
        <w:t>You like the skill, activity, or role (Column 2)</w:t>
      </w:r>
    </w:p>
    <w:p w:rsidR="00262C56" w:rsidRDefault="00262C56" w:rsidP="00262C56">
      <w:pPr>
        <w:pStyle w:val="ListBullet2"/>
      </w:pPr>
      <w:r>
        <w:t>You’re good at the skill, activity or role (Column 3)</w:t>
      </w:r>
    </w:p>
    <w:tbl>
      <w:tblPr>
        <w:tblW w:w="10958" w:type="dxa"/>
        <w:tblInd w:w="108" w:type="dxa"/>
        <w:tblBorders>
          <w:top w:val="single" w:sz="24" w:space="0" w:color="0097A9" w:themeColor="accent5"/>
          <w:bottom w:val="single" w:sz="4" w:space="0" w:color="808080" w:themeColor="background1" w:themeShade="80"/>
          <w:insideH w:val="single" w:sz="4" w:space="0" w:color="808080" w:themeColor="background1" w:themeShade="80"/>
        </w:tblBorders>
        <w:tblLayout w:type="fixed"/>
        <w:tblCellMar>
          <w:top w:w="14" w:type="dxa"/>
          <w:left w:w="72" w:type="dxa"/>
          <w:bottom w:w="29" w:type="dxa"/>
          <w:right w:w="72" w:type="dxa"/>
        </w:tblCellMar>
        <w:tblLook w:val="01E0" w:firstRow="1" w:lastRow="1" w:firstColumn="1" w:lastColumn="1" w:noHBand="0" w:noVBand="0"/>
      </w:tblPr>
      <w:tblGrid>
        <w:gridCol w:w="6084"/>
        <w:gridCol w:w="2430"/>
        <w:gridCol w:w="2444"/>
      </w:tblGrid>
      <w:tr w:rsidR="00262C56" w:rsidRPr="00BC0058" w:rsidTr="003678DF">
        <w:trPr>
          <w:trHeight w:val="200"/>
        </w:trPr>
        <w:tc>
          <w:tcPr>
            <w:tcW w:w="6084" w:type="dxa"/>
            <w:shd w:val="clear" w:color="auto" w:fill="FFFFFF" w:themeFill="background1"/>
            <w:vAlign w:val="center"/>
          </w:tcPr>
          <w:p w:rsidR="00262C56" w:rsidRPr="003678DF" w:rsidRDefault="00262C56" w:rsidP="005D2DE1">
            <w:pPr>
              <w:pStyle w:val="Tablecolumnheader"/>
              <w:rPr>
                <w:rFonts w:asciiTheme="majorHAnsi" w:hAnsiTheme="majorHAnsi"/>
                <w:color w:val="0097A9" w:themeColor="accent5"/>
                <w:szCs w:val="18"/>
              </w:rPr>
            </w:pPr>
            <w:r w:rsidRPr="003678DF">
              <w:rPr>
                <w:rFonts w:asciiTheme="majorHAnsi" w:hAnsiTheme="majorHAnsi"/>
                <w:color w:val="0097A9" w:themeColor="accent5"/>
                <w:szCs w:val="18"/>
              </w:rPr>
              <w:t>1. Skills, activities and roles</w:t>
            </w:r>
          </w:p>
        </w:tc>
        <w:tc>
          <w:tcPr>
            <w:tcW w:w="2430" w:type="dxa"/>
            <w:shd w:val="clear" w:color="auto" w:fill="FFFFFF" w:themeFill="background1"/>
            <w:vAlign w:val="center"/>
          </w:tcPr>
          <w:p w:rsidR="00262C56" w:rsidRPr="003678DF" w:rsidRDefault="00262C56" w:rsidP="005D2DE1">
            <w:pPr>
              <w:pStyle w:val="Tablecolumnheader"/>
              <w:jc w:val="center"/>
              <w:rPr>
                <w:rFonts w:asciiTheme="majorHAnsi" w:hAnsiTheme="majorHAnsi"/>
                <w:color w:val="0097A9" w:themeColor="accent5"/>
                <w:szCs w:val="18"/>
              </w:rPr>
            </w:pPr>
            <w:r w:rsidRPr="003678DF">
              <w:rPr>
                <w:rFonts w:asciiTheme="majorHAnsi" w:hAnsiTheme="majorHAnsi"/>
                <w:color w:val="0097A9" w:themeColor="accent5"/>
                <w:szCs w:val="18"/>
              </w:rPr>
              <w:t>2. Do you like it?</w:t>
            </w:r>
            <w:r w:rsidRPr="003678DF">
              <w:rPr>
                <w:rFonts w:asciiTheme="majorHAnsi" w:hAnsiTheme="majorHAnsi"/>
                <w:color w:val="0097A9" w:themeColor="accent5"/>
                <w:szCs w:val="18"/>
              </w:rPr>
              <w:br/>
              <w:t>[Yes/No]</w:t>
            </w:r>
          </w:p>
        </w:tc>
        <w:tc>
          <w:tcPr>
            <w:tcW w:w="2444" w:type="dxa"/>
            <w:shd w:val="clear" w:color="auto" w:fill="FFFFFF" w:themeFill="background1"/>
            <w:vAlign w:val="center"/>
          </w:tcPr>
          <w:p w:rsidR="00262C56" w:rsidRPr="003678DF" w:rsidRDefault="00262C56" w:rsidP="005D2DE1">
            <w:pPr>
              <w:pStyle w:val="Tablecolumnheader"/>
              <w:jc w:val="center"/>
              <w:rPr>
                <w:rFonts w:asciiTheme="majorHAnsi" w:hAnsiTheme="majorHAnsi"/>
                <w:color w:val="0097A9" w:themeColor="accent5"/>
                <w:szCs w:val="18"/>
              </w:rPr>
            </w:pPr>
            <w:r w:rsidRPr="003678DF">
              <w:rPr>
                <w:rFonts w:asciiTheme="majorHAnsi" w:hAnsiTheme="majorHAnsi"/>
                <w:color w:val="0097A9" w:themeColor="accent5"/>
                <w:szCs w:val="18"/>
              </w:rPr>
              <w:t>3. Are you good at it?</w:t>
            </w:r>
            <w:r w:rsidRPr="003678DF">
              <w:rPr>
                <w:rFonts w:asciiTheme="majorHAnsi" w:hAnsiTheme="majorHAnsi"/>
                <w:color w:val="0097A9" w:themeColor="accent5"/>
                <w:szCs w:val="18"/>
              </w:rPr>
              <w:br/>
              <w:t>[Yes/No]</w: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bookmarkStart w:id="0" w:name="Text1"/>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bookmarkEnd w:id="0"/>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2.5pt;height:18pt" o:ole="">
                  <v:imagedata r:id="rId10" o:title=""/>
                </v:shape>
                <w:control r:id="rId11" w:name="Yes22111" w:shapeid="_x0000_i1113"/>
              </w:object>
            </w:r>
            <w:r w:rsidRPr="003678DF">
              <w:rPr>
                <w:rFonts w:asciiTheme="majorHAnsi" w:eastAsia="Times New Roman" w:hAnsiTheme="majorHAnsi" w:cs="Times New Roman"/>
                <w:szCs w:val="18"/>
              </w:rPr>
              <w:object w:dxaOrig="225" w:dyaOrig="225">
                <v:shape id="_x0000_i1115" type="#_x0000_t75" style="width:42.5pt;height:18pt" o:ole="">
                  <v:imagedata r:id="rId12" o:title=""/>
                </v:shape>
                <w:control r:id="rId13" w:name="Yes112111" w:shapeid="_x0000_i1115"/>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17" type="#_x0000_t75" style="width:42.5pt;height:18pt" o:ole="">
                  <v:imagedata r:id="rId10" o:title=""/>
                </v:shape>
                <w:control r:id="rId14" w:name="Yes2211" w:shapeid="_x0000_i1117"/>
              </w:object>
            </w:r>
            <w:r w:rsidRPr="003678DF">
              <w:rPr>
                <w:rFonts w:asciiTheme="majorHAnsi" w:eastAsia="Times New Roman" w:hAnsiTheme="majorHAnsi" w:cs="Times New Roman"/>
                <w:szCs w:val="18"/>
              </w:rPr>
              <w:object w:dxaOrig="225" w:dyaOrig="225">
                <v:shape id="_x0000_i1119" type="#_x0000_t75" style="width:42.5pt;height:18pt" o:ole="">
                  <v:imagedata r:id="rId12" o:title=""/>
                </v:shape>
                <w:control r:id="rId15" w:name="Yes11211" w:shapeid="_x0000_i1119"/>
              </w:objec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21" type="#_x0000_t75" style="width:42.5pt;height:18pt" o:ole="">
                  <v:imagedata r:id="rId10" o:title=""/>
                </v:shape>
                <w:control r:id="rId16" w:name="Yes22119" w:shapeid="_x0000_i1121"/>
              </w:object>
            </w:r>
            <w:r w:rsidRPr="003678DF">
              <w:rPr>
                <w:rFonts w:asciiTheme="majorHAnsi" w:eastAsia="Times New Roman" w:hAnsiTheme="majorHAnsi" w:cs="Times New Roman"/>
                <w:szCs w:val="18"/>
              </w:rPr>
              <w:object w:dxaOrig="225" w:dyaOrig="225">
                <v:shape id="_x0000_i1123" type="#_x0000_t75" style="width:42.5pt;height:18pt" o:ole="">
                  <v:imagedata r:id="rId12" o:title=""/>
                </v:shape>
                <w:control r:id="rId17" w:name="Yes112119" w:shapeid="_x0000_i1123"/>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25" type="#_x0000_t75" style="width:42.5pt;height:18pt" o:ole="">
                  <v:imagedata r:id="rId10" o:title=""/>
                </v:shape>
                <w:control r:id="rId18" w:name="Yes22118" w:shapeid="_x0000_i1125"/>
              </w:object>
            </w:r>
            <w:r w:rsidRPr="003678DF">
              <w:rPr>
                <w:rFonts w:asciiTheme="majorHAnsi" w:eastAsia="Times New Roman" w:hAnsiTheme="majorHAnsi" w:cs="Times New Roman"/>
                <w:szCs w:val="18"/>
              </w:rPr>
              <w:object w:dxaOrig="225" w:dyaOrig="225">
                <v:shape id="_x0000_i1127" type="#_x0000_t75" style="width:42.5pt;height:18pt" o:ole="">
                  <v:imagedata r:id="rId12" o:title=""/>
                </v:shape>
                <w:control r:id="rId19" w:name="Yes112118" w:shapeid="_x0000_i1127"/>
              </w:objec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29" type="#_x0000_t75" style="width:42.5pt;height:18pt" o:ole="">
                  <v:imagedata r:id="rId10" o:title=""/>
                </v:shape>
                <w:control r:id="rId20" w:name="Yes22117" w:shapeid="_x0000_i1129"/>
              </w:object>
            </w:r>
            <w:r w:rsidRPr="003678DF">
              <w:rPr>
                <w:rFonts w:asciiTheme="majorHAnsi" w:eastAsia="Times New Roman" w:hAnsiTheme="majorHAnsi" w:cs="Times New Roman"/>
                <w:szCs w:val="18"/>
              </w:rPr>
              <w:object w:dxaOrig="225" w:dyaOrig="225">
                <v:shape id="_x0000_i1131" type="#_x0000_t75" style="width:42.5pt;height:18pt" o:ole="">
                  <v:imagedata r:id="rId12" o:title=""/>
                </v:shape>
                <w:control r:id="rId21" w:name="Yes112117" w:shapeid="_x0000_i1131"/>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33" type="#_x0000_t75" style="width:42.5pt;height:18pt" o:ole="">
                  <v:imagedata r:id="rId10" o:title=""/>
                </v:shape>
                <w:control r:id="rId22" w:name="Yes22116" w:shapeid="_x0000_i1133"/>
              </w:object>
            </w:r>
            <w:r w:rsidRPr="003678DF">
              <w:rPr>
                <w:rFonts w:asciiTheme="majorHAnsi" w:eastAsia="Times New Roman" w:hAnsiTheme="majorHAnsi" w:cs="Times New Roman"/>
                <w:szCs w:val="18"/>
              </w:rPr>
              <w:object w:dxaOrig="225" w:dyaOrig="225">
                <v:shape id="_x0000_i1135" type="#_x0000_t75" style="width:42.5pt;height:18pt" o:ole="">
                  <v:imagedata r:id="rId12" o:title=""/>
                </v:shape>
                <w:control r:id="rId23" w:name="Yes112116" w:shapeid="_x0000_i1135"/>
              </w:objec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lastRenderedPageBreak/>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37" type="#_x0000_t75" style="width:42.5pt;height:18pt" o:ole="">
                  <v:imagedata r:id="rId10" o:title=""/>
                </v:shape>
                <w:control r:id="rId24" w:name="Yes22115" w:shapeid="_x0000_i1137"/>
              </w:object>
            </w:r>
            <w:r w:rsidRPr="003678DF">
              <w:rPr>
                <w:rFonts w:asciiTheme="majorHAnsi" w:eastAsia="Times New Roman" w:hAnsiTheme="majorHAnsi" w:cs="Times New Roman"/>
                <w:szCs w:val="18"/>
              </w:rPr>
              <w:object w:dxaOrig="225" w:dyaOrig="225">
                <v:shape id="_x0000_i1139" type="#_x0000_t75" style="width:42.5pt;height:18pt" o:ole="">
                  <v:imagedata r:id="rId12" o:title=""/>
                </v:shape>
                <w:control r:id="rId25" w:name="Yes112115" w:shapeid="_x0000_i1139"/>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41" type="#_x0000_t75" style="width:42.5pt;height:18pt" o:ole="">
                  <v:imagedata r:id="rId10" o:title=""/>
                </v:shape>
                <w:control r:id="rId26" w:name="Yes22114" w:shapeid="_x0000_i1141"/>
              </w:object>
            </w:r>
            <w:r w:rsidRPr="003678DF">
              <w:rPr>
                <w:rFonts w:asciiTheme="majorHAnsi" w:eastAsia="Times New Roman" w:hAnsiTheme="majorHAnsi" w:cs="Times New Roman"/>
                <w:szCs w:val="18"/>
              </w:rPr>
              <w:object w:dxaOrig="225" w:dyaOrig="225">
                <v:shape id="_x0000_i1143" type="#_x0000_t75" style="width:42.5pt;height:18pt" o:ole="">
                  <v:imagedata r:id="rId12" o:title=""/>
                </v:shape>
                <w:control r:id="rId27" w:name="Yes112114" w:shapeid="_x0000_i1143"/>
              </w:object>
            </w:r>
          </w:p>
        </w:tc>
      </w:tr>
      <w:tr w:rsidR="00262C56" w:rsidRPr="00BC0058" w:rsidTr="007313BE">
        <w:tc>
          <w:tcPr>
            <w:tcW w:w="6084" w:type="dxa"/>
            <w:tcBorders>
              <w:bottom w:val="single" w:sz="4" w:space="0" w:color="808080" w:themeColor="background1" w:themeShade="80"/>
            </w:tcBorders>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tcBorders>
              <w:bottom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45" type="#_x0000_t75" style="width:42.5pt;height:18pt" o:ole="">
                  <v:imagedata r:id="rId10" o:title=""/>
                </v:shape>
                <w:control r:id="rId28" w:name="Yes22113" w:shapeid="_x0000_i1145"/>
              </w:object>
            </w:r>
            <w:r w:rsidRPr="003678DF">
              <w:rPr>
                <w:rFonts w:asciiTheme="majorHAnsi" w:eastAsia="Times New Roman" w:hAnsiTheme="majorHAnsi" w:cs="Times New Roman"/>
                <w:szCs w:val="18"/>
              </w:rPr>
              <w:object w:dxaOrig="225" w:dyaOrig="225">
                <v:shape id="_x0000_i1147" type="#_x0000_t75" style="width:42.5pt;height:18pt" o:ole="">
                  <v:imagedata r:id="rId12" o:title=""/>
                </v:shape>
                <w:control r:id="rId29" w:name="Yes112113" w:shapeid="_x0000_i1147"/>
              </w:object>
            </w:r>
          </w:p>
        </w:tc>
        <w:tc>
          <w:tcPr>
            <w:tcW w:w="2444" w:type="dxa"/>
            <w:tcBorders>
              <w:bottom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49" type="#_x0000_t75" style="width:42.5pt;height:18pt" o:ole="">
                  <v:imagedata r:id="rId10" o:title=""/>
                </v:shape>
                <w:control r:id="rId30" w:name="Yes22112" w:shapeid="_x0000_i1149"/>
              </w:object>
            </w:r>
            <w:r w:rsidRPr="003678DF">
              <w:rPr>
                <w:rFonts w:asciiTheme="majorHAnsi" w:eastAsia="Times New Roman" w:hAnsiTheme="majorHAnsi" w:cs="Times New Roman"/>
                <w:szCs w:val="18"/>
              </w:rPr>
              <w:object w:dxaOrig="225" w:dyaOrig="225">
                <v:shape id="_x0000_i1151" type="#_x0000_t75" style="width:42.5pt;height:18pt" o:ole="">
                  <v:imagedata r:id="rId12" o:title=""/>
                </v:shape>
                <w:control r:id="rId31" w:name="Yes112112" w:shapeid="_x0000_i1151"/>
              </w:object>
            </w:r>
          </w:p>
        </w:tc>
      </w:tr>
      <w:tr w:rsidR="00262C56" w:rsidRPr="00BC0058" w:rsidTr="007313BE">
        <w:tc>
          <w:tcPr>
            <w:tcW w:w="6084" w:type="dxa"/>
            <w:tcBorders>
              <w:top w:val="single" w:sz="4" w:space="0" w:color="808080" w:themeColor="background1" w:themeShade="80"/>
              <w:bottom w:val="single" w:sz="4" w:space="0" w:color="808080" w:themeColor="background1" w:themeShade="80"/>
            </w:tcBorders>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tcBorders>
              <w:top w:val="single" w:sz="4" w:space="0" w:color="808080" w:themeColor="background1" w:themeShade="80"/>
              <w:bottom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53" type="#_x0000_t75" style="width:42.5pt;height:18pt" o:ole="">
                  <v:imagedata r:id="rId10" o:title=""/>
                </v:shape>
                <w:control r:id="rId32" w:name="Yes221121" w:shapeid="_x0000_i1153"/>
              </w:object>
            </w:r>
            <w:r w:rsidRPr="003678DF">
              <w:rPr>
                <w:rFonts w:asciiTheme="majorHAnsi" w:eastAsia="Times New Roman" w:hAnsiTheme="majorHAnsi" w:cs="Times New Roman"/>
                <w:szCs w:val="18"/>
              </w:rPr>
              <w:object w:dxaOrig="225" w:dyaOrig="225">
                <v:shape id="_x0000_i1155" type="#_x0000_t75" style="width:42.5pt;height:18pt" o:ole="">
                  <v:imagedata r:id="rId12" o:title=""/>
                </v:shape>
                <w:control r:id="rId33" w:name="Yes1121121" w:shapeid="_x0000_i1155"/>
              </w:object>
            </w:r>
          </w:p>
        </w:tc>
        <w:tc>
          <w:tcPr>
            <w:tcW w:w="2444" w:type="dxa"/>
            <w:tcBorders>
              <w:top w:val="single" w:sz="4" w:space="0" w:color="808080" w:themeColor="background1" w:themeShade="80"/>
              <w:bottom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57" type="#_x0000_t75" style="width:42.5pt;height:18pt" o:ole="">
                  <v:imagedata r:id="rId10" o:title=""/>
                </v:shape>
                <w:control r:id="rId34" w:name="Yes221120" w:shapeid="_x0000_i1157"/>
              </w:object>
            </w:r>
            <w:r w:rsidRPr="003678DF">
              <w:rPr>
                <w:rFonts w:asciiTheme="majorHAnsi" w:eastAsia="Times New Roman" w:hAnsiTheme="majorHAnsi" w:cs="Times New Roman"/>
                <w:szCs w:val="18"/>
              </w:rPr>
              <w:object w:dxaOrig="225" w:dyaOrig="225">
                <v:shape id="_x0000_i1159" type="#_x0000_t75" style="width:42.5pt;height:18pt" o:ole="">
                  <v:imagedata r:id="rId12" o:title=""/>
                </v:shape>
                <w:control r:id="rId35" w:name="Yes1121120" w:shapeid="_x0000_i1159"/>
              </w:object>
            </w:r>
          </w:p>
        </w:tc>
      </w:tr>
      <w:tr w:rsidR="00262C56" w:rsidRPr="00BC0058" w:rsidTr="005D2DE1">
        <w:trPr>
          <w:trHeight w:val="66"/>
        </w:trPr>
        <w:tc>
          <w:tcPr>
            <w:tcW w:w="6084" w:type="dxa"/>
            <w:tcBorders>
              <w:top w:val="single" w:sz="4" w:space="0" w:color="808080" w:themeColor="background1" w:themeShade="80"/>
              <w:bottom w:val="single" w:sz="4" w:space="0" w:color="808080" w:themeColor="background1" w:themeShade="80"/>
            </w:tcBorders>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tcBorders>
              <w:top w:val="single" w:sz="4" w:space="0" w:color="808080" w:themeColor="background1" w:themeShade="80"/>
              <w:bottom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61" type="#_x0000_t75" style="width:42.5pt;height:18pt" o:ole="">
                  <v:imagedata r:id="rId10" o:title=""/>
                </v:shape>
                <w:control r:id="rId36" w:name="Yes221119" w:shapeid="_x0000_i1161"/>
              </w:object>
            </w:r>
            <w:r w:rsidRPr="003678DF">
              <w:rPr>
                <w:rFonts w:asciiTheme="majorHAnsi" w:eastAsia="Times New Roman" w:hAnsiTheme="majorHAnsi" w:cs="Times New Roman"/>
                <w:szCs w:val="18"/>
              </w:rPr>
              <w:object w:dxaOrig="225" w:dyaOrig="225">
                <v:shape id="_x0000_i1163" type="#_x0000_t75" style="width:42.5pt;height:18pt" o:ole="">
                  <v:imagedata r:id="rId12" o:title=""/>
                </v:shape>
                <w:control r:id="rId37" w:name="Yes1121119" w:shapeid="_x0000_i1163"/>
              </w:object>
            </w:r>
          </w:p>
        </w:tc>
        <w:tc>
          <w:tcPr>
            <w:tcW w:w="2444" w:type="dxa"/>
            <w:tcBorders>
              <w:top w:val="single" w:sz="4" w:space="0" w:color="808080" w:themeColor="background1" w:themeShade="80"/>
              <w:bottom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65" type="#_x0000_t75" style="width:42.5pt;height:18pt" o:ole="">
                  <v:imagedata r:id="rId10" o:title=""/>
                </v:shape>
                <w:control r:id="rId38" w:name="Yes221118" w:shapeid="_x0000_i1165"/>
              </w:object>
            </w:r>
            <w:r w:rsidRPr="003678DF">
              <w:rPr>
                <w:rFonts w:asciiTheme="majorHAnsi" w:eastAsia="Times New Roman" w:hAnsiTheme="majorHAnsi" w:cs="Times New Roman"/>
                <w:szCs w:val="18"/>
              </w:rPr>
              <w:object w:dxaOrig="225" w:dyaOrig="225">
                <v:shape id="_x0000_i1167" type="#_x0000_t75" style="width:42.5pt;height:18pt" o:ole="">
                  <v:imagedata r:id="rId12" o:title=""/>
                </v:shape>
                <w:control r:id="rId39" w:name="Yes1121118" w:shapeid="_x0000_i1167"/>
              </w:object>
            </w:r>
          </w:p>
        </w:tc>
      </w:tr>
      <w:tr w:rsidR="00262C56" w:rsidRPr="00BC0058" w:rsidTr="003678DF">
        <w:tc>
          <w:tcPr>
            <w:tcW w:w="6084" w:type="dxa"/>
            <w:tcBorders>
              <w:top w:val="single" w:sz="4" w:space="0" w:color="808080" w:themeColor="background1" w:themeShade="80"/>
            </w:tcBorders>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tcBorders>
              <w:top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69" type="#_x0000_t75" style="width:42.5pt;height:18pt" o:ole="">
                  <v:imagedata r:id="rId10" o:title=""/>
                </v:shape>
                <w:control r:id="rId40" w:name="Yes221117" w:shapeid="_x0000_i1169"/>
              </w:object>
            </w:r>
            <w:r w:rsidRPr="003678DF">
              <w:rPr>
                <w:rFonts w:asciiTheme="majorHAnsi" w:eastAsia="Times New Roman" w:hAnsiTheme="majorHAnsi" w:cs="Times New Roman"/>
                <w:szCs w:val="18"/>
              </w:rPr>
              <w:object w:dxaOrig="225" w:dyaOrig="225">
                <v:shape id="_x0000_i1171" type="#_x0000_t75" style="width:42.5pt;height:18pt" o:ole="">
                  <v:imagedata r:id="rId12" o:title=""/>
                </v:shape>
                <w:control r:id="rId41" w:name="Yes1121117" w:shapeid="_x0000_i1171"/>
              </w:object>
            </w:r>
          </w:p>
        </w:tc>
        <w:tc>
          <w:tcPr>
            <w:tcW w:w="2444" w:type="dxa"/>
            <w:tcBorders>
              <w:top w:val="single" w:sz="4" w:space="0" w:color="808080" w:themeColor="background1" w:themeShade="80"/>
            </w:tcBorders>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73" type="#_x0000_t75" style="width:42.5pt;height:18pt" o:ole="">
                  <v:imagedata r:id="rId10" o:title=""/>
                </v:shape>
                <w:control r:id="rId42" w:name="Yes221116" w:shapeid="_x0000_i1173"/>
              </w:object>
            </w:r>
            <w:r w:rsidRPr="003678DF">
              <w:rPr>
                <w:rFonts w:asciiTheme="majorHAnsi" w:eastAsia="Times New Roman" w:hAnsiTheme="majorHAnsi" w:cs="Times New Roman"/>
                <w:szCs w:val="18"/>
              </w:rPr>
              <w:object w:dxaOrig="225" w:dyaOrig="225">
                <v:shape id="_x0000_i1175" type="#_x0000_t75" style="width:42.5pt;height:18pt" o:ole="">
                  <v:imagedata r:id="rId12" o:title=""/>
                </v:shape>
                <w:control r:id="rId43" w:name="Yes1121116" w:shapeid="_x0000_i1175"/>
              </w:objec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77" type="#_x0000_t75" style="width:42.5pt;height:18pt" o:ole="">
                  <v:imagedata r:id="rId10" o:title=""/>
                </v:shape>
                <w:control r:id="rId44" w:name="Yes221115" w:shapeid="_x0000_i1177"/>
              </w:object>
            </w:r>
            <w:r w:rsidRPr="003678DF">
              <w:rPr>
                <w:rFonts w:asciiTheme="majorHAnsi" w:eastAsia="Times New Roman" w:hAnsiTheme="majorHAnsi" w:cs="Times New Roman"/>
                <w:szCs w:val="18"/>
              </w:rPr>
              <w:object w:dxaOrig="225" w:dyaOrig="225">
                <v:shape id="_x0000_i1179" type="#_x0000_t75" style="width:42.5pt;height:18pt" o:ole="">
                  <v:imagedata r:id="rId12" o:title=""/>
                </v:shape>
                <w:control r:id="rId45" w:name="Yes1121115" w:shapeid="_x0000_i1179"/>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81" type="#_x0000_t75" style="width:42.5pt;height:18pt" o:ole="">
                  <v:imagedata r:id="rId10" o:title=""/>
                </v:shape>
                <w:control r:id="rId46" w:name="Yes221114" w:shapeid="_x0000_i1181"/>
              </w:object>
            </w:r>
            <w:r w:rsidRPr="003678DF">
              <w:rPr>
                <w:rFonts w:asciiTheme="majorHAnsi" w:eastAsia="Times New Roman" w:hAnsiTheme="majorHAnsi" w:cs="Times New Roman"/>
                <w:szCs w:val="18"/>
              </w:rPr>
              <w:object w:dxaOrig="225" w:dyaOrig="225">
                <v:shape id="_x0000_i1183" type="#_x0000_t75" style="width:42.5pt;height:18pt" o:ole="">
                  <v:imagedata r:id="rId12" o:title=""/>
                </v:shape>
                <w:control r:id="rId47" w:name="Yes1121114" w:shapeid="_x0000_i1183"/>
              </w:objec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85" type="#_x0000_t75" style="width:42.5pt;height:18pt" o:ole="">
                  <v:imagedata r:id="rId10" o:title=""/>
                </v:shape>
                <w:control r:id="rId48" w:name="Yes221113" w:shapeid="_x0000_i1185"/>
              </w:object>
            </w:r>
            <w:r w:rsidRPr="003678DF">
              <w:rPr>
                <w:rFonts w:asciiTheme="majorHAnsi" w:eastAsia="Times New Roman" w:hAnsiTheme="majorHAnsi" w:cs="Times New Roman"/>
                <w:szCs w:val="18"/>
              </w:rPr>
              <w:object w:dxaOrig="225" w:dyaOrig="225">
                <v:shape id="_x0000_i1187" type="#_x0000_t75" style="width:42.5pt;height:18pt" o:ole="">
                  <v:imagedata r:id="rId12" o:title=""/>
                </v:shape>
                <w:control r:id="rId49" w:name="Yes1121113" w:shapeid="_x0000_i1187"/>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89" type="#_x0000_t75" style="width:42.5pt;height:18pt" o:ole="">
                  <v:imagedata r:id="rId10" o:title=""/>
                </v:shape>
                <w:control r:id="rId50" w:name="Yes221112" w:shapeid="_x0000_i1189"/>
              </w:object>
            </w:r>
            <w:r w:rsidRPr="003678DF">
              <w:rPr>
                <w:rFonts w:asciiTheme="majorHAnsi" w:eastAsia="Times New Roman" w:hAnsiTheme="majorHAnsi" w:cs="Times New Roman"/>
                <w:szCs w:val="18"/>
              </w:rPr>
              <w:object w:dxaOrig="225" w:dyaOrig="225">
                <v:shape id="_x0000_i1191" type="#_x0000_t75" style="width:42.5pt;height:18pt" o:ole="">
                  <v:imagedata r:id="rId12" o:title=""/>
                </v:shape>
                <w:control r:id="rId51" w:name="Yes1121112" w:shapeid="_x0000_i1191"/>
              </w:object>
            </w:r>
          </w:p>
        </w:tc>
      </w:tr>
      <w:tr w:rsidR="00262C56" w:rsidRPr="00BC0058" w:rsidTr="003678DF">
        <w:tc>
          <w:tcPr>
            <w:tcW w:w="6084" w:type="dxa"/>
            <w:shd w:val="clear" w:color="auto" w:fill="auto"/>
            <w:vAlign w:val="center"/>
          </w:tcPr>
          <w:p w:rsidR="00262C56" w:rsidRPr="003678DF" w:rsidRDefault="00262C56" w:rsidP="005D2DE1">
            <w:pPr>
              <w:pStyle w:val="Tableentry"/>
              <w:numPr>
                <w:ilvl w:val="0"/>
                <w:numId w:val="31"/>
              </w:numPr>
              <w:ind w:left="432"/>
              <w:rPr>
                <w:rFonts w:asciiTheme="majorHAnsi" w:hAnsiTheme="majorHAnsi"/>
                <w:sz w:val="18"/>
                <w:szCs w:val="18"/>
              </w:rPr>
            </w:pPr>
            <w:r w:rsidRPr="003678DF">
              <w:rPr>
                <w:rFonts w:asciiTheme="majorHAnsi" w:hAnsiTheme="majorHAnsi"/>
                <w:sz w:val="18"/>
                <w:szCs w:val="18"/>
              </w:rPr>
              <w:fldChar w:fldCharType="begin">
                <w:ffData>
                  <w:name w:val="Text1"/>
                  <w:enabled/>
                  <w:calcOnExit w:val="0"/>
                  <w:textInput/>
                </w:ffData>
              </w:fldChar>
            </w:r>
            <w:r w:rsidRPr="003678DF">
              <w:rPr>
                <w:rFonts w:asciiTheme="majorHAnsi" w:hAnsiTheme="majorHAnsi"/>
                <w:sz w:val="18"/>
                <w:szCs w:val="18"/>
              </w:rPr>
              <w:instrText xml:space="preserve"> FORMTEXT </w:instrText>
            </w:r>
            <w:r w:rsidRPr="003678DF">
              <w:rPr>
                <w:rFonts w:asciiTheme="majorHAnsi" w:hAnsiTheme="majorHAnsi"/>
                <w:sz w:val="18"/>
                <w:szCs w:val="18"/>
              </w:rPr>
            </w:r>
            <w:r w:rsidRPr="003678DF">
              <w:rPr>
                <w:rFonts w:asciiTheme="majorHAnsi" w:hAnsiTheme="majorHAnsi"/>
                <w:sz w:val="18"/>
                <w:szCs w:val="18"/>
              </w:rPr>
              <w:fldChar w:fldCharType="separate"/>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noProof/>
                <w:sz w:val="18"/>
                <w:szCs w:val="18"/>
              </w:rPr>
              <w:t> </w:t>
            </w:r>
            <w:r w:rsidRPr="003678DF">
              <w:rPr>
                <w:rFonts w:asciiTheme="majorHAnsi" w:hAnsiTheme="majorHAnsi"/>
                <w:sz w:val="18"/>
                <w:szCs w:val="18"/>
              </w:rPr>
              <w:fldChar w:fldCharType="end"/>
            </w:r>
          </w:p>
        </w:tc>
        <w:tc>
          <w:tcPr>
            <w:tcW w:w="2430"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93" type="#_x0000_t75" style="width:42.5pt;height:18pt" o:ole="">
                  <v:imagedata r:id="rId10" o:title=""/>
                </v:shape>
                <w:control r:id="rId52" w:name="Yes221111" w:shapeid="_x0000_i1193"/>
              </w:object>
            </w:r>
            <w:r w:rsidRPr="003678DF">
              <w:rPr>
                <w:rFonts w:asciiTheme="majorHAnsi" w:eastAsia="Times New Roman" w:hAnsiTheme="majorHAnsi" w:cs="Times New Roman"/>
                <w:szCs w:val="18"/>
              </w:rPr>
              <w:object w:dxaOrig="225" w:dyaOrig="225">
                <v:shape id="_x0000_i1195" type="#_x0000_t75" style="width:42.5pt;height:18pt" o:ole="">
                  <v:imagedata r:id="rId12" o:title=""/>
                </v:shape>
                <w:control r:id="rId53" w:name="Yes1121111" w:shapeid="_x0000_i1195"/>
              </w:object>
            </w:r>
          </w:p>
        </w:tc>
        <w:tc>
          <w:tcPr>
            <w:tcW w:w="2444" w:type="dxa"/>
            <w:shd w:val="clear" w:color="auto" w:fill="auto"/>
          </w:tcPr>
          <w:p w:rsidR="00262C56" w:rsidRPr="003678DF" w:rsidRDefault="00262C56" w:rsidP="005D2DE1">
            <w:pPr>
              <w:spacing w:before="60" w:after="60" w:line="240" w:lineRule="auto"/>
              <w:jc w:val="center"/>
              <w:rPr>
                <w:rFonts w:asciiTheme="majorHAnsi" w:hAnsiTheme="majorHAnsi"/>
                <w:szCs w:val="18"/>
              </w:rPr>
            </w:pPr>
            <w:r w:rsidRPr="003678DF">
              <w:rPr>
                <w:rFonts w:asciiTheme="majorHAnsi" w:eastAsia="Times New Roman" w:hAnsiTheme="majorHAnsi" w:cs="Times New Roman"/>
                <w:szCs w:val="18"/>
              </w:rPr>
              <w:object w:dxaOrig="225" w:dyaOrig="225">
                <v:shape id="_x0000_i1197" type="#_x0000_t75" style="width:42.5pt;height:18pt" o:ole="">
                  <v:imagedata r:id="rId10" o:title=""/>
                </v:shape>
                <w:control r:id="rId54" w:name="Yes221110" w:shapeid="_x0000_i1197"/>
              </w:object>
            </w:r>
            <w:r w:rsidRPr="003678DF">
              <w:rPr>
                <w:rFonts w:asciiTheme="majorHAnsi" w:eastAsia="Times New Roman" w:hAnsiTheme="majorHAnsi" w:cs="Times New Roman"/>
                <w:szCs w:val="18"/>
              </w:rPr>
              <w:object w:dxaOrig="225" w:dyaOrig="225">
                <v:shape id="_x0000_i1199" type="#_x0000_t75" style="width:42.5pt;height:18pt" o:ole="">
                  <v:imagedata r:id="rId12" o:title=""/>
                </v:shape>
                <w:control r:id="rId55" w:name="Yes1121110" w:shapeid="_x0000_i1199"/>
              </w:object>
            </w:r>
          </w:p>
        </w:tc>
      </w:tr>
    </w:tbl>
    <w:p w:rsidR="00530046" w:rsidRDefault="00530046" w:rsidP="003678DF"/>
    <w:p w:rsidR="003678DF" w:rsidRPr="00C63018" w:rsidRDefault="003678DF" w:rsidP="003678DF">
      <w:pPr>
        <w:pStyle w:val="Heading1"/>
        <w:spacing w:after="120"/>
        <w:rPr>
          <w:color w:val="86BC25" w:themeColor="accent1"/>
        </w:rPr>
      </w:pPr>
      <w:r w:rsidRPr="00C63018">
        <w:rPr>
          <w:color w:val="86BC25" w:themeColor="accent1"/>
        </w:rPr>
        <w:t>B. Using the information from the table above, populate the matrix below.</w:t>
      </w:r>
    </w:p>
    <w:tbl>
      <w:tblPr>
        <w:tblStyle w:val="Deloittetable"/>
        <w:tblW w:w="10958" w:type="dxa"/>
        <w:tblInd w:w="36" w:type="dxa"/>
        <w:tblBorders>
          <w:top w:val="single" w:sz="24" w:space="0" w:color="0097A9" w:themeColor="accent5"/>
          <w:bottom w:val="single" w:sz="4" w:space="0" w:color="808080" w:themeColor="background1" w:themeShade="80"/>
          <w:insideH w:val="single" w:sz="4" w:space="0" w:color="808080" w:themeColor="background1" w:themeShade="80"/>
        </w:tblBorders>
        <w:tblLayout w:type="fixed"/>
        <w:tblLook w:val="01E0" w:firstRow="1" w:lastRow="1" w:firstColumn="1" w:lastColumn="1" w:noHBand="0" w:noVBand="0"/>
      </w:tblPr>
      <w:tblGrid>
        <w:gridCol w:w="2644"/>
        <w:gridCol w:w="4351"/>
        <w:gridCol w:w="3963"/>
      </w:tblGrid>
      <w:tr w:rsidR="003678DF" w:rsidRPr="003678DF" w:rsidTr="005D2DE1">
        <w:trPr>
          <w:cnfStyle w:val="100000000000" w:firstRow="1" w:lastRow="0" w:firstColumn="0" w:lastColumn="0" w:oddVBand="0" w:evenVBand="0" w:oddHBand="0" w:evenHBand="0" w:firstRowFirstColumn="0" w:firstRowLastColumn="0" w:lastRowFirstColumn="0" w:lastRowLastColumn="0"/>
          <w:trHeight w:val="387"/>
        </w:trPr>
        <w:tc>
          <w:tcPr>
            <w:tcW w:w="3299" w:type="dxa"/>
            <w:tcBorders>
              <w:top w:val="none" w:sz="0" w:space="0" w:color="auto"/>
            </w:tcBorders>
            <w:vAlign w:val="center"/>
          </w:tcPr>
          <w:p w:rsidR="003678DF" w:rsidRPr="003678DF" w:rsidRDefault="003678DF" w:rsidP="005D2DE1">
            <w:pPr>
              <w:spacing w:before="60" w:after="60" w:line="240" w:lineRule="auto"/>
              <w:rPr>
                <w:b/>
                <w:color w:val="0097A9" w:themeColor="accent5"/>
              </w:rPr>
            </w:pPr>
          </w:p>
        </w:tc>
        <w:tc>
          <w:tcPr>
            <w:tcW w:w="5434" w:type="dxa"/>
            <w:tcBorders>
              <w:top w:val="none" w:sz="0" w:space="0" w:color="auto"/>
            </w:tcBorders>
            <w:vAlign w:val="center"/>
          </w:tcPr>
          <w:p w:rsidR="003678DF" w:rsidRPr="003678DF" w:rsidRDefault="003678DF" w:rsidP="005D2DE1">
            <w:pPr>
              <w:spacing w:before="60" w:after="60" w:line="240" w:lineRule="auto"/>
              <w:rPr>
                <w:b/>
                <w:color w:val="0097A9" w:themeColor="accent5"/>
              </w:rPr>
            </w:pPr>
            <w:r w:rsidRPr="003678DF">
              <w:rPr>
                <w:b/>
                <w:color w:val="0097A9" w:themeColor="accent5"/>
              </w:rPr>
              <w:t>I like to do</w:t>
            </w:r>
          </w:p>
        </w:tc>
        <w:tc>
          <w:tcPr>
            <w:tcW w:w="4949" w:type="dxa"/>
            <w:tcBorders>
              <w:top w:val="none" w:sz="0" w:space="0" w:color="auto"/>
            </w:tcBorders>
            <w:vAlign w:val="center"/>
          </w:tcPr>
          <w:p w:rsidR="003678DF" w:rsidRPr="003678DF" w:rsidRDefault="003678DF" w:rsidP="005D2DE1">
            <w:pPr>
              <w:spacing w:before="60" w:after="60" w:line="240" w:lineRule="auto"/>
              <w:rPr>
                <w:b/>
                <w:color w:val="0097A9" w:themeColor="accent5"/>
              </w:rPr>
            </w:pPr>
            <w:r w:rsidRPr="003678DF">
              <w:rPr>
                <w:b/>
                <w:color w:val="0097A9" w:themeColor="accent5"/>
              </w:rPr>
              <w:t>I don’t like to do</w:t>
            </w:r>
          </w:p>
        </w:tc>
      </w:tr>
      <w:tr w:rsidR="003678DF" w:rsidRPr="00BC0058" w:rsidTr="005D2DE1">
        <w:trPr>
          <w:trHeight w:val="387"/>
        </w:trPr>
        <w:tc>
          <w:tcPr>
            <w:tcW w:w="3299" w:type="dxa"/>
            <w:vMerge w:val="restart"/>
            <w:vAlign w:val="center"/>
          </w:tcPr>
          <w:p w:rsidR="003678DF" w:rsidRPr="005D2DE1" w:rsidRDefault="003678DF" w:rsidP="005D2DE1">
            <w:pPr>
              <w:spacing w:before="60" w:after="60" w:line="240" w:lineRule="auto"/>
              <w:rPr>
                <w:b/>
              </w:rPr>
            </w:pPr>
            <w:r w:rsidRPr="005D2DE1">
              <w:rPr>
                <w:b/>
              </w:rPr>
              <w:t>I’m good at</w:t>
            </w:r>
          </w:p>
        </w:tc>
        <w:tc>
          <w:tcPr>
            <w:tcW w:w="5434" w:type="dxa"/>
            <w:vAlign w:val="center"/>
          </w:tcPr>
          <w:p w:rsidR="003678DF" w:rsidRPr="00BC0058" w:rsidRDefault="003678DF" w:rsidP="005D2DE1">
            <w:pPr>
              <w:spacing w:before="60" w:after="60" w:line="240" w:lineRule="auto"/>
              <w:rPr>
                <w:szCs w:val="20"/>
              </w:rPr>
            </w:pPr>
            <w:r w:rsidRPr="00BC0058">
              <w:rPr>
                <w:szCs w:val="20"/>
              </w:rPr>
              <w:t>1.</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9" w:type="dxa"/>
            <w:vAlign w:val="center"/>
          </w:tcPr>
          <w:p w:rsidR="003678DF" w:rsidRPr="00BC0058" w:rsidRDefault="003678DF" w:rsidP="005D2DE1">
            <w:pPr>
              <w:spacing w:before="60" w:after="60" w:line="240" w:lineRule="auto"/>
              <w:rPr>
                <w:szCs w:val="20"/>
              </w:rPr>
            </w:pPr>
            <w:r w:rsidRPr="00BC0058">
              <w:rPr>
                <w:szCs w:val="20"/>
              </w:rPr>
              <w:t>1.</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rPr>
          <w:trHeight w:val="387"/>
        </w:trPr>
        <w:tc>
          <w:tcPr>
            <w:tcW w:w="3299" w:type="dxa"/>
            <w:vMerge/>
            <w:vAlign w:val="center"/>
          </w:tcPr>
          <w:p w:rsidR="003678DF" w:rsidRPr="005D2DE1" w:rsidRDefault="003678DF" w:rsidP="005D2DE1">
            <w:pPr>
              <w:spacing w:before="60" w:after="60" w:line="240" w:lineRule="auto"/>
              <w:rPr>
                <w:b/>
              </w:rPr>
            </w:pPr>
          </w:p>
        </w:tc>
        <w:tc>
          <w:tcPr>
            <w:tcW w:w="5434" w:type="dxa"/>
            <w:vAlign w:val="center"/>
          </w:tcPr>
          <w:p w:rsidR="003678DF" w:rsidRPr="00BC0058" w:rsidRDefault="003678DF" w:rsidP="005D2DE1">
            <w:pPr>
              <w:spacing w:before="60" w:after="60" w:line="240" w:lineRule="auto"/>
              <w:rPr>
                <w:szCs w:val="20"/>
              </w:rPr>
            </w:pPr>
            <w:r>
              <w:rPr>
                <w:szCs w:val="20"/>
              </w:rPr>
              <w:t>2.</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9" w:type="dxa"/>
            <w:vAlign w:val="center"/>
          </w:tcPr>
          <w:p w:rsidR="003678DF" w:rsidRPr="00BC0058" w:rsidRDefault="003678DF" w:rsidP="005D2DE1">
            <w:pPr>
              <w:spacing w:before="60" w:after="60" w:line="240" w:lineRule="auto"/>
              <w:rPr>
                <w:szCs w:val="20"/>
              </w:rPr>
            </w:pPr>
            <w:r>
              <w:rPr>
                <w:szCs w:val="20"/>
              </w:rPr>
              <w:t>2.</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rPr>
          <w:trHeight w:val="387"/>
        </w:trPr>
        <w:tc>
          <w:tcPr>
            <w:tcW w:w="3299" w:type="dxa"/>
            <w:vMerge/>
            <w:vAlign w:val="center"/>
          </w:tcPr>
          <w:p w:rsidR="003678DF" w:rsidRPr="005D2DE1" w:rsidRDefault="003678DF" w:rsidP="005D2DE1">
            <w:pPr>
              <w:spacing w:before="60" w:after="60" w:line="240" w:lineRule="auto"/>
              <w:rPr>
                <w:b/>
              </w:rPr>
            </w:pPr>
          </w:p>
        </w:tc>
        <w:tc>
          <w:tcPr>
            <w:tcW w:w="5434" w:type="dxa"/>
            <w:vAlign w:val="center"/>
          </w:tcPr>
          <w:p w:rsidR="003678DF" w:rsidRPr="00BC0058" w:rsidRDefault="003678DF" w:rsidP="005D2DE1">
            <w:pPr>
              <w:spacing w:before="60" w:after="60" w:line="240" w:lineRule="auto"/>
              <w:rPr>
                <w:szCs w:val="20"/>
              </w:rPr>
            </w:pPr>
            <w:r>
              <w:rPr>
                <w:szCs w:val="20"/>
              </w:rPr>
              <w:t>3.</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9" w:type="dxa"/>
            <w:vAlign w:val="center"/>
          </w:tcPr>
          <w:p w:rsidR="003678DF" w:rsidRPr="00BC0058" w:rsidRDefault="003678DF" w:rsidP="005D2DE1">
            <w:pPr>
              <w:spacing w:before="60" w:after="60" w:line="240" w:lineRule="auto"/>
              <w:rPr>
                <w:szCs w:val="20"/>
              </w:rPr>
            </w:pPr>
            <w:r>
              <w:rPr>
                <w:szCs w:val="20"/>
              </w:rPr>
              <w:t>3.</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rPr>
          <w:trHeight w:val="387"/>
        </w:trPr>
        <w:tc>
          <w:tcPr>
            <w:tcW w:w="3299" w:type="dxa"/>
            <w:vMerge w:val="restart"/>
            <w:vAlign w:val="center"/>
          </w:tcPr>
          <w:p w:rsidR="003678DF" w:rsidRPr="005D2DE1" w:rsidRDefault="003678DF" w:rsidP="005D2DE1">
            <w:pPr>
              <w:spacing w:before="60" w:after="60" w:line="240" w:lineRule="auto"/>
              <w:rPr>
                <w:b/>
              </w:rPr>
            </w:pPr>
            <w:r w:rsidRPr="005D2DE1">
              <w:rPr>
                <w:b/>
              </w:rPr>
              <w:t>I’m not good at</w:t>
            </w:r>
          </w:p>
        </w:tc>
        <w:tc>
          <w:tcPr>
            <w:tcW w:w="5434" w:type="dxa"/>
            <w:vAlign w:val="center"/>
          </w:tcPr>
          <w:p w:rsidR="003678DF" w:rsidRPr="00BC0058" w:rsidRDefault="003678DF" w:rsidP="005D2DE1">
            <w:pPr>
              <w:spacing w:before="60" w:after="60" w:line="240" w:lineRule="auto"/>
              <w:rPr>
                <w:szCs w:val="20"/>
              </w:rPr>
            </w:pPr>
            <w:r w:rsidRPr="00BC0058">
              <w:rPr>
                <w:szCs w:val="20"/>
              </w:rPr>
              <w:t>1.</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9" w:type="dxa"/>
            <w:vAlign w:val="center"/>
          </w:tcPr>
          <w:p w:rsidR="003678DF" w:rsidRPr="00BC0058" w:rsidRDefault="003678DF" w:rsidP="005D2DE1">
            <w:pPr>
              <w:spacing w:before="60" w:after="60" w:line="240" w:lineRule="auto"/>
              <w:rPr>
                <w:szCs w:val="20"/>
              </w:rPr>
            </w:pPr>
            <w:r w:rsidRPr="00BC0058">
              <w:rPr>
                <w:szCs w:val="20"/>
              </w:rPr>
              <w:t>1.</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rPr>
          <w:trHeight w:val="387"/>
        </w:trPr>
        <w:tc>
          <w:tcPr>
            <w:tcW w:w="3299" w:type="dxa"/>
            <w:vMerge/>
            <w:vAlign w:val="center"/>
          </w:tcPr>
          <w:p w:rsidR="003678DF" w:rsidRPr="00BC0058" w:rsidRDefault="003678DF" w:rsidP="005D2DE1">
            <w:pPr>
              <w:spacing w:before="60" w:after="60" w:line="240" w:lineRule="auto"/>
            </w:pPr>
          </w:p>
        </w:tc>
        <w:tc>
          <w:tcPr>
            <w:tcW w:w="5434" w:type="dxa"/>
            <w:vAlign w:val="center"/>
          </w:tcPr>
          <w:p w:rsidR="003678DF" w:rsidRPr="00BC0058" w:rsidRDefault="003678DF" w:rsidP="005D2DE1">
            <w:pPr>
              <w:spacing w:before="60" w:after="60" w:line="240" w:lineRule="auto"/>
              <w:rPr>
                <w:szCs w:val="20"/>
              </w:rPr>
            </w:pPr>
            <w:r>
              <w:rPr>
                <w:szCs w:val="20"/>
              </w:rPr>
              <w:t>2.</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9" w:type="dxa"/>
            <w:vAlign w:val="center"/>
          </w:tcPr>
          <w:p w:rsidR="003678DF" w:rsidRPr="00BC0058" w:rsidRDefault="003678DF" w:rsidP="005D2DE1">
            <w:pPr>
              <w:spacing w:before="60" w:after="60" w:line="240" w:lineRule="auto"/>
              <w:rPr>
                <w:szCs w:val="20"/>
              </w:rPr>
            </w:pPr>
            <w:r>
              <w:rPr>
                <w:szCs w:val="20"/>
              </w:rPr>
              <w:t>2.</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rPr>
          <w:trHeight w:val="387"/>
        </w:trPr>
        <w:tc>
          <w:tcPr>
            <w:tcW w:w="3299" w:type="dxa"/>
            <w:vMerge/>
            <w:vAlign w:val="center"/>
          </w:tcPr>
          <w:p w:rsidR="003678DF" w:rsidRPr="00BC0058" w:rsidRDefault="003678DF" w:rsidP="005D2DE1">
            <w:pPr>
              <w:spacing w:before="60" w:after="60" w:line="240" w:lineRule="auto"/>
            </w:pPr>
          </w:p>
        </w:tc>
        <w:tc>
          <w:tcPr>
            <w:tcW w:w="5434" w:type="dxa"/>
            <w:vAlign w:val="center"/>
          </w:tcPr>
          <w:p w:rsidR="003678DF" w:rsidRPr="00BC0058" w:rsidRDefault="003678DF" w:rsidP="005D2DE1">
            <w:pPr>
              <w:spacing w:before="60" w:after="60" w:line="240" w:lineRule="auto"/>
              <w:rPr>
                <w:szCs w:val="20"/>
              </w:rPr>
            </w:pPr>
            <w:r>
              <w:rPr>
                <w:szCs w:val="20"/>
              </w:rPr>
              <w:t>3.</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9" w:type="dxa"/>
            <w:vAlign w:val="center"/>
          </w:tcPr>
          <w:p w:rsidR="003678DF" w:rsidRPr="00BC0058" w:rsidRDefault="003678DF" w:rsidP="005D2DE1">
            <w:pPr>
              <w:spacing w:before="60" w:after="60" w:line="240" w:lineRule="auto"/>
              <w:rPr>
                <w:szCs w:val="20"/>
              </w:rPr>
            </w:pPr>
            <w:r>
              <w:rPr>
                <w:szCs w:val="20"/>
              </w:rPr>
              <w:t>3.</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D2DE1" w:rsidRDefault="005D2DE1" w:rsidP="005D2DE1"/>
    <w:p w:rsidR="003678DF" w:rsidRPr="005D2DE1" w:rsidRDefault="005D2DE1" w:rsidP="005D2DE1">
      <w:pPr>
        <w:pStyle w:val="Heading1"/>
        <w:rPr>
          <w:color w:val="0097A9" w:themeColor="accent5"/>
        </w:rPr>
      </w:pPr>
      <w:r w:rsidRPr="00C63018">
        <w:rPr>
          <w:color w:val="86BC25" w:themeColor="accent1"/>
        </w:rPr>
        <w:lastRenderedPageBreak/>
        <w:t xml:space="preserve">C. </w:t>
      </w:r>
      <w:r w:rsidR="003678DF" w:rsidRPr="00C63018">
        <w:rPr>
          <w:color w:val="86BC25" w:themeColor="accent1"/>
        </w:rPr>
        <w:t>I like to work where…</w:t>
      </w:r>
    </w:p>
    <w:p w:rsidR="003678DF" w:rsidRDefault="003678DF" w:rsidP="005D2DE1">
      <w:pPr>
        <w:pStyle w:val="ListBullet"/>
      </w:pPr>
      <w:r>
        <w:t>Consider the possible types of work environments.</w:t>
      </w:r>
      <w:r w:rsidR="005D7DE3">
        <w:t xml:space="preserve"> </w:t>
      </w:r>
      <w:r>
        <w:t>What kind of work environment is best for you?</w:t>
      </w:r>
      <w:r w:rsidR="005D7DE3">
        <w:t xml:space="preserve"> </w:t>
      </w:r>
      <w:r>
        <w:t>Work environments can include the people, physical space, organizational resources, level of interpersonal contact with clients and co-workers and more.</w:t>
      </w:r>
      <w:r w:rsidR="005D7DE3">
        <w:t xml:space="preserve"> </w:t>
      </w:r>
      <w:r>
        <w:t>What kind of people do you want to work with?</w:t>
      </w:r>
      <w:r w:rsidR="005D7DE3">
        <w:t xml:space="preserve"> </w:t>
      </w:r>
      <w:r>
        <w:t>Does it matter?</w:t>
      </w:r>
      <w:r w:rsidR="005D7DE3">
        <w:t xml:space="preserve"> </w:t>
      </w:r>
      <w:r>
        <w:t xml:space="preserve">Your answers may also include descriptions of environmental conditions or interpersonal situations you may have experienced in a </w:t>
      </w:r>
      <w:r w:rsidR="005D7DE3">
        <w:br/>
      </w:r>
      <w:r>
        <w:t>non-work setting that you would like to replicate or avoid at work.</w:t>
      </w:r>
    </w:p>
    <w:p w:rsidR="003678DF" w:rsidRDefault="003678DF" w:rsidP="005D2DE1">
      <w:pPr>
        <w:pStyle w:val="ListBullet"/>
        <w:spacing w:after="120"/>
        <w:ind w:left="288" w:hanging="288"/>
      </w:pPr>
      <w:r>
        <w:t>Go back through the list and highlight your top three “Must Haves” and “Can’t Stands.”</w:t>
      </w:r>
    </w:p>
    <w:tbl>
      <w:tblPr>
        <w:tblStyle w:val="Deloittetable"/>
        <w:tblW w:w="10958" w:type="dxa"/>
        <w:tblInd w:w="36" w:type="dxa"/>
        <w:tblBorders>
          <w:top w:val="single" w:sz="24" w:space="0" w:color="0097A9" w:themeColor="accent5"/>
          <w:bottom w:val="single" w:sz="4" w:space="0" w:color="808080" w:themeColor="background1" w:themeShade="80"/>
          <w:insideH w:val="single" w:sz="4" w:space="0" w:color="808080" w:themeColor="background1" w:themeShade="80"/>
        </w:tblBorders>
        <w:tblLayout w:type="fixed"/>
        <w:tblLook w:val="01E0" w:firstRow="1" w:lastRow="1" w:firstColumn="1" w:lastColumn="1" w:noHBand="0" w:noVBand="0"/>
      </w:tblPr>
      <w:tblGrid>
        <w:gridCol w:w="6987"/>
        <w:gridCol w:w="1985"/>
        <w:gridCol w:w="1986"/>
      </w:tblGrid>
      <w:tr w:rsidR="005D2DE1" w:rsidRPr="005D2DE1" w:rsidTr="005D2DE1">
        <w:trPr>
          <w:cnfStyle w:val="100000000000" w:firstRow="1" w:lastRow="0" w:firstColumn="0" w:lastColumn="0" w:oddVBand="0" w:evenVBand="0" w:oddHBand="0" w:evenHBand="0" w:firstRowFirstColumn="0" w:firstRowLastColumn="0" w:lastRowFirstColumn="0" w:lastRowLastColumn="0"/>
        </w:trPr>
        <w:tc>
          <w:tcPr>
            <w:tcW w:w="8775" w:type="dxa"/>
            <w:tcBorders>
              <w:top w:val="none" w:sz="0" w:space="0" w:color="auto"/>
            </w:tcBorders>
            <w:vAlign w:val="center"/>
          </w:tcPr>
          <w:p w:rsidR="003678DF" w:rsidRPr="005D2DE1" w:rsidRDefault="003678DF" w:rsidP="005D2DE1">
            <w:pPr>
              <w:spacing w:before="60" w:after="60" w:line="240" w:lineRule="auto"/>
              <w:rPr>
                <w:b/>
                <w:color w:val="0097A9" w:themeColor="accent5"/>
              </w:rPr>
            </w:pPr>
            <w:r w:rsidRPr="005D2DE1">
              <w:rPr>
                <w:b/>
                <w:color w:val="0097A9" w:themeColor="accent5"/>
              </w:rPr>
              <w:t>People, places and things</w:t>
            </w:r>
          </w:p>
        </w:tc>
        <w:tc>
          <w:tcPr>
            <w:tcW w:w="2489" w:type="dxa"/>
            <w:tcBorders>
              <w:top w:val="none" w:sz="0" w:space="0" w:color="auto"/>
            </w:tcBorders>
            <w:vAlign w:val="center"/>
          </w:tcPr>
          <w:p w:rsidR="003678DF" w:rsidRPr="005D2DE1" w:rsidRDefault="003678DF" w:rsidP="005D2DE1">
            <w:pPr>
              <w:spacing w:before="60" w:after="60" w:line="240" w:lineRule="auto"/>
              <w:rPr>
                <w:b/>
                <w:color w:val="0097A9" w:themeColor="accent5"/>
              </w:rPr>
            </w:pPr>
            <w:r w:rsidRPr="005D2DE1">
              <w:rPr>
                <w:b/>
                <w:color w:val="0097A9" w:themeColor="accent5"/>
              </w:rPr>
              <w:t>Must have</w:t>
            </w:r>
          </w:p>
        </w:tc>
        <w:tc>
          <w:tcPr>
            <w:tcW w:w="2490" w:type="dxa"/>
            <w:tcBorders>
              <w:top w:val="none" w:sz="0" w:space="0" w:color="auto"/>
            </w:tcBorders>
            <w:vAlign w:val="center"/>
          </w:tcPr>
          <w:p w:rsidR="003678DF" w:rsidRPr="005D2DE1" w:rsidRDefault="003678DF" w:rsidP="005D2DE1">
            <w:pPr>
              <w:spacing w:before="60" w:after="60" w:line="240" w:lineRule="auto"/>
              <w:rPr>
                <w:b/>
                <w:color w:val="0097A9" w:themeColor="accent5"/>
                <w:szCs w:val="18"/>
              </w:rPr>
            </w:pPr>
            <w:r w:rsidRPr="005D2DE1">
              <w:rPr>
                <w:b/>
                <w:color w:val="0097A9" w:themeColor="accent5"/>
              </w:rPr>
              <w:t>Can’t stand</w:t>
            </w:r>
          </w:p>
        </w:tc>
      </w:tr>
      <w:tr w:rsidR="003678DF" w:rsidRPr="00BC0058" w:rsidTr="005D2DE1">
        <w:tc>
          <w:tcPr>
            <w:tcW w:w="8775"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2490"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c>
          <w:tcPr>
            <w:tcW w:w="8775"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c>
          <w:tcPr>
            <w:tcW w:w="8775"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7313BE">
        <w:tc>
          <w:tcPr>
            <w:tcW w:w="8775" w:type="dxa"/>
            <w:tcBorders>
              <w:bottom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Borders>
              <w:bottom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Borders>
              <w:bottom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7313BE">
        <w:tc>
          <w:tcPr>
            <w:tcW w:w="8775" w:type="dxa"/>
            <w:tcBorders>
              <w:top w:val="single" w:sz="4" w:space="0" w:color="808080" w:themeColor="background1" w:themeShade="80"/>
              <w:bottom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Borders>
              <w:top w:val="single" w:sz="4" w:space="0" w:color="808080" w:themeColor="background1" w:themeShade="80"/>
              <w:bottom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Borders>
              <w:top w:val="single" w:sz="4" w:space="0" w:color="808080" w:themeColor="background1" w:themeShade="80"/>
              <w:bottom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c>
          <w:tcPr>
            <w:tcW w:w="8775" w:type="dxa"/>
            <w:tcBorders>
              <w:top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Borders>
              <w:top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Borders>
              <w:top w:val="single" w:sz="4" w:space="0" w:color="808080" w:themeColor="background1" w:themeShade="80"/>
            </w:tcBorders>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c>
          <w:tcPr>
            <w:tcW w:w="8775"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DF" w:rsidRPr="00BC0058" w:rsidTr="005D2DE1">
        <w:tc>
          <w:tcPr>
            <w:tcW w:w="8775"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9"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tcPr>
          <w:p w:rsidR="003678DF" w:rsidRPr="00BC0058" w:rsidRDefault="003678DF" w:rsidP="005D2DE1">
            <w:pPr>
              <w:spacing w:before="60" w:after="6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678DF" w:rsidRDefault="003678DF" w:rsidP="007313BE"/>
    <w:p w:rsidR="007313BE" w:rsidRPr="00C63018" w:rsidRDefault="007313BE" w:rsidP="00522599">
      <w:pPr>
        <w:pStyle w:val="Heading1"/>
        <w:spacing w:after="120" w:line="240" w:lineRule="auto"/>
        <w:rPr>
          <w:color w:val="86BC25" w:themeColor="accent1"/>
        </w:rPr>
      </w:pPr>
      <w:r w:rsidRPr="00C63018">
        <w:rPr>
          <w:color w:val="86BC25" w:themeColor="accent1"/>
        </w:rPr>
        <w:lastRenderedPageBreak/>
        <w:t xml:space="preserve">Appendix: Sample skills and abilities </w:t>
      </w:r>
    </w:p>
    <w:tbl>
      <w:tblPr>
        <w:tblStyle w:val="TableGrid"/>
        <w:tblW w:w="0" w:type="auto"/>
        <w:tblLook w:val="04A0" w:firstRow="1" w:lastRow="0" w:firstColumn="1" w:lastColumn="0" w:noHBand="0" w:noVBand="1"/>
      </w:tblPr>
      <w:tblGrid>
        <w:gridCol w:w="5618"/>
        <w:gridCol w:w="5618"/>
      </w:tblGrid>
      <w:tr w:rsidR="007313BE" w:rsidTr="0089166F">
        <w:trPr>
          <w:trHeight w:val="9472"/>
        </w:trPr>
        <w:tc>
          <w:tcPr>
            <w:tcW w:w="5618" w:type="dxa"/>
          </w:tcPr>
          <w:p w:rsidR="007313BE" w:rsidRDefault="007313BE" w:rsidP="007313BE">
            <w:pPr>
              <w:pStyle w:val="ListBullet"/>
              <w:spacing w:afterLines="40" w:after="96"/>
              <w:contextualSpacing w:val="0"/>
            </w:pPr>
            <w:r>
              <w:t>Writing</w:t>
            </w:r>
          </w:p>
          <w:p w:rsidR="007313BE" w:rsidRDefault="007313BE" w:rsidP="007313BE">
            <w:pPr>
              <w:pStyle w:val="ListBullet"/>
              <w:spacing w:afterLines="40" w:after="96"/>
              <w:contextualSpacing w:val="0"/>
            </w:pPr>
            <w:r>
              <w:t>Talking</w:t>
            </w:r>
          </w:p>
          <w:p w:rsidR="007313BE" w:rsidRDefault="007313BE" w:rsidP="007313BE">
            <w:pPr>
              <w:pStyle w:val="ListBullet"/>
              <w:spacing w:afterLines="40" w:after="96"/>
              <w:contextualSpacing w:val="0"/>
            </w:pPr>
            <w:r>
              <w:t>Public speaking</w:t>
            </w:r>
          </w:p>
          <w:p w:rsidR="007313BE" w:rsidRDefault="007313BE" w:rsidP="007313BE">
            <w:pPr>
              <w:pStyle w:val="ListBullet"/>
              <w:spacing w:afterLines="40" w:after="96"/>
              <w:contextualSpacing w:val="0"/>
            </w:pPr>
            <w:r>
              <w:t>Persuading</w:t>
            </w:r>
          </w:p>
          <w:p w:rsidR="007313BE" w:rsidRDefault="007313BE" w:rsidP="007313BE">
            <w:pPr>
              <w:pStyle w:val="ListBullet"/>
              <w:spacing w:afterLines="40" w:after="96"/>
              <w:contextualSpacing w:val="0"/>
            </w:pPr>
            <w:r>
              <w:t>Selling</w:t>
            </w:r>
          </w:p>
          <w:p w:rsidR="007313BE" w:rsidRDefault="007313BE" w:rsidP="007313BE">
            <w:pPr>
              <w:pStyle w:val="ListBullet"/>
              <w:spacing w:afterLines="40" w:after="96"/>
              <w:contextualSpacing w:val="0"/>
            </w:pPr>
            <w:r>
              <w:t>Negotiating</w:t>
            </w:r>
          </w:p>
          <w:p w:rsidR="007313BE" w:rsidRDefault="007313BE" w:rsidP="007313BE">
            <w:pPr>
              <w:pStyle w:val="ListBullet"/>
              <w:spacing w:afterLines="40" w:after="96"/>
              <w:contextualSpacing w:val="0"/>
            </w:pPr>
            <w:r>
              <w:t>Working on a team</w:t>
            </w:r>
          </w:p>
          <w:p w:rsidR="007313BE" w:rsidRDefault="007313BE" w:rsidP="007313BE">
            <w:pPr>
              <w:pStyle w:val="ListBullet"/>
              <w:spacing w:afterLines="40" w:after="96"/>
              <w:contextualSpacing w:val="0"/>
            </w:pPr>
            <w:r>
              <w:t>Working with others</w:t>
            </w:r>
          </w:p>
          <w:p w:rsidR="007313BE" w:rsidRDefault="007313BE" w:rsidP="007313BE">
            <w:pPr>
              <w:pStyle w:val="ListBullet"/>
              <w:spacing w:afterLines="40" w:after="96"/>
              <w:contextualSpacing w:val="0"/>
            </w:pPr>
            <w:r>
              <w:t>Supervising others</w:t>
            </w:r>
          </w:p>
          <w:p w:rsidR="007313BE" w:rsidRDefault="007313BE" w:rsidP="007313BE">
            <w:pPr>
              <w:pStyle w:val="ListBullet"/>
              <w:spacing w:afterLines="40" w:after="96"/>
              <w:contextualSpacing w:val="0"/>
            </w:pPr>
            <w:r>
              <w:t>Teaching</w:t>
            </w:r>
          </w:p>
          <w:p w:rsidR="007313BE" w:rsidRDefault="007313BE" w:rsidP="007313BE">
            <w:pPr>
              <w:pStyle w:val="ListBullet"/>
              <w:spacing w:afterLines="40" w:after="96"/>
              <w:contextualSpacing w:val="0"/>
            </w:pPr>
            <w:r>
              <w:t>Coaching</w:t>
            </w:r>
          </w:p>
          <w:p w:rsidR="007313BE" w:rsidRDefault="007313BE" w:rsidP="007313BE">
            <w:pPr>
              <w:pStyle w:val="ListBullet"/>
              <w:spacing w:afterLines="40" w:after="96"/>
              <w:contextualSpacing w:val="0"/>
            </w:pPr>
            <w:r>
              <w:t>Counseling</w:t>
            </w:r>
          </w:p>
          <w:p w:rsidR="007313BE" w:rsidRDefault="007313BE" w:rsidP="007313BE">
            <w:pPr>
              <w:pStyle w:val="ListBullet"/>
              <w:spacing w:afterLines="40" w:after="96"/>
              <w:contextualSpacing w:val="0"/>
            </w:pPr>
            <w:r>
              <w:t>Coordinating projects/tasks</w:t>
            </w:r>
          </w:p>
          <w:p w:rsidR="007313BE" w:rsidRDefault="007313BE" w:rsidP="007313BE">
            <w:pPr>
              <w:pStyle w:val="ListBullet"/>
              <w:spacing w:afterLines="40" w:after="96"/>
              <w:contextualSpacing w:val="0"/>
            </w:pPr>
            <w:r>
              <w:t>Managing</w:t>
            </w:r>
          </w:p>
          <w:p w:rsidR="007313BE" w:rsidRDefault="007313BE" w:rsidP="007313BE">
            <w:pPr>
              <w:pStyle w:val="ListBullet"/>
              <w:spacing w:afterLines="40" w:after="96"/>
              <w:contextualSpacing w:val="0"/>
            </w:pPr>
            <w:r>
              <w:t>Meeting people easily</w:t>
            </w:r>
          </w:p>
          <w:p w:rsidR="007313BE" w:rsidRDefault="007313BE" w:rsidP="007313BE">
            <w:pPr>
              <w:pStyle w:val="ListBullet"/>
              <w:spacing w:afterLines="40" w:after="96"/>
              <w:contextualSpacing w:val="0"/>
            </w:pPr>
            <w:r>
              <w:t>Working with numbers</w:t>
            </w:r>
          </w:p>
          <w:p w:rsidR="007313BE" w:rsidRDefault="007313BE" w:rsidP="007313BE">
            <w:pPr>
              <w:pStyle w:val="ListBullet"/>
              <w:spacing w:afterLines="40" w:after="96"/>
              <w:contextualSpacing w:val="0"/>
            </w:pPr>
            <w:r>
              <w:t>Collecting information</w:t>
            </w:r>
          </w:p>
          <w:p w:rsidR="007313BE" w:rsidRDefault="007313BE" w:rsidP="007313BE">
            <w:pPr>
              <w:pStyle w:val="ListBullet"/>
              <w:spacing w:afterLines="40" w:after="96"/>
              <w:contextualSpacing w:val="0"/>
            </w:pPr>
            <w:r>
              <w:t>Interpreting data</w:t>
            </w:r>
          </w:p>
          <w:p w:rsidR="007313BE" w:rsidRDefault="007313BE" w:rsidP="007313BE">
            <w:pPr>
              <w:pStyle w:val="ListBullet"/>
              <w:spacing w:afterLines="40" w:after="96"/>
              <w:contextualSpacing w:val="0"/>
            </w:pPr>
            <w:r>
              <w:t>Solving quantitative problems</w:t>
            </w:r>
          </w:p>
          <w:p w:rsidR="007313BE" w:rsidRDefault="007313BE" w:rsidP="007313BE">
            <w:pPr>
              <w:pStyle w:val="ListBullet"/>
              <w:spacing w:afterLines="40" w:after="96"/>
              <w:contextualSpacing w:val="0"/>
            </w:pPr>
            <w:r>
              <w:t>Working with technology</w:t>
            </w:r>
          </w:p>
          <w:p w:rsidR="007313BE" w:rsidRDefault="007313BE" w:rsidP="007313BE">
            <w:pPr>
              <w:pStyle w:val="ListBullet"/>
              <w:spacing w:afterLines="40" w:after="96"/>
              <w:contextualSpacing w:val="0"/>
            </w:pPr>
            <w:r>
              <w:t>Concentration/focus</w:t>
            </w:r>
          </w:p>
          <w:p w:rsidR="007313BE" w:rsidRDefault="007313BE" w:rsidP="007313BE">
            <w:pPr>
              <w:pStyle w:val="ListBullet"/>
              <w:spacing w:afterLines="40" w:after="96"/>
              <w:contextualSpacing w:val="0"/>
            </w:pPr>
            <w:r>
              <w:t>Research</w:t>
            </w:r>
          </w:p>
          <w:p w:rsidR="007313BE" w:rsidRDefault="007313BE" w:rsidP="007313BE">
            <w:pPr>
              <w:pStyle w:val="ListBullet"/>
              <w:spacing w:afterLines="40" w:after="96"/>
              <w:contextualSpacing w:val="0"/>
            </w:pPr>
            <w:r>
              <w:t>Attention to detail</w:t>
            </w:r>
          </w:p>
          <w:p w:rsidR="007313BE" w:rsidRDefault="007313BE" w:rsidP="007313BE">
            <w:pPr>
              <w:pStyle w:val="ListBullet"/>
              <w:spacing w:afterLines="40" w:after="96"/>
              <w:contextualSpacing w:val="0"/>
            </w:pPr>
            <w:r>
              <w:t>Manual dexterity</w:t>
            </w:r>
          </w:p>
          <w:p w:rsidR="007313BE" w:rsidRDefault="007313BE" w:rsidP="007313BE">
            <w:pPr>
              <w:pStyle w:val="ListBullet"/>
              <w:spacing w:afterLines="40" w:after="96"/>
              <w:contextualSpacing w:val="0"/>
            </w:pPr>
            <w:r>
              <w:t>Understanding how tools/machinery work</w:t>
            </w:r>
          </w:p>
          <w:p w:rsidR="007313BE" w:rsidRDefault="007313BE" w:rsidP="007313BE">
            <w:pPr>
              <w:pStyle w:val="ListBullet"/>
              <w:spacing w:afterLines="40" w:after="96"/>
              <w:contextualSpacing w:val="0"/>
            </w:pPr>
            <w:r>
              <w:t>Physical stamina</w:t>
            </w:r>
          </w:p>
          <w:p w:rsidR="007313BE" w:rsidRDefault="007313BE" w:rsidP="007313BE">
            <w:pPr>
              <w:pStyle w:val="ListBullet"/>
              <w:spacing w:afterLines="40" w:after="96"/>
              <w:contextualSpacing w:val="0"/>
            </w:pPr>
            <w:r>
              <w:t>Meeting deadlines</w:t>
            </w:r>
          </w:p>
        </w:tc>
        <w:tc>
          <w:tcPr>
            <w:tcW w:w="5618" w:type="dxa"/>
          </w:tcPr>
          <w:p w:rsidR="007313BE" w:rsidRDefault="007313BE" w:rsidP="007313BE">
            <w:pPr>
              <w:pStyle w:val="ListBullet"/>
              <w:spacing w:afterLines="40" w:after="96"/>
              <w:contextualSpacing w:val="0"/>
            </w:pPr>
            <w:r>
              <w:t>Precision</w:t>
            </w:r>
          </w:p>
          <w:p w:rsidR="007313BE" w:rsidRDefault="007313BE" w:rsidP="007313BE">
            <w:pPr>
              <w:pStyle w:val="ListBullet"/>
              <w:spacing w:afterLines="40" w:after="96"/>
              <w:contextualSpacing w:val="0"/>
            </w:pPr>
            <w:r>
              <w:t>Aesthetically sensitive</w:t>
            </w:r>
          </w:p>
          <w:p w:rsidR="007313BE" w:rsidRDefault="007313BE" w:rsidP="007313BE">
            <w:pPr>
              <w:pStyle w:val="ListBullet"/>
              <w:spacing w:afterLines="40" w:after="96"/>
              <w:contextualSpacing w:val="0"/>
            </w:pPr>
            <w:r>
              <w:t>Imagination with things</w:t>
            </w:r>
          </w:p>
          <w:p w:rsidR="007313BE" w:rsidRDefault="007313BE" w:rsidP="007313BE">
            <w:pPr>
              <w:pStyle w:val="ListBullet"/>
              <w:spacing w:afterLines="40" w:after="96"/>
              <w:contextualSpacing w:val="0"/>
            </w:pPr>
            <w:r>
              <w:t>Imagination with ideas</w:t>
            </w:r>
          </w:p>
          <w:p w:rsidR="007313BE" w:rsidRDefault="007313BE" w:rsidP="007313BE">
            <w:pPr>
              <w:pStyle w:val="ListBullet"/>
              <w:spacing w:afterLines="40" w:after="96"/>
              <w:contextualSpacing w:val="0"/>
            </w:pPr>
            <w:r>
              <w:t>Disciplining fairly</w:t>
            </w:r>
          </w:p>
          <w:p w:rsidR="007313BE" w:rsidRDefault="007313BE" w:rsidP="007313BE">
            <w:pPr>
              <w:pStyle w:val="ListBullet"/>
              <w:spacing w:afterLines="40" w:after="96"/>
              <w:contextualSpacing w:val="0"/>
            </w:pPr>
            <w:r>
              <w:t>Supervising others</w:t>
            </w:r>
          </w:p>
          <w:p w:rsidR="007313BE" w:rsidRDefault="007313BE" w:rsidP="007313BE">
            <w:pPr>
              <w:pStyle w:val="ListBullet"/>
              <w:spacing w:afterLines="40" w:after="96"/>
              <w:contextualSpacing w:val="0"/>
            </w:pPr>
            <w:r>
              <w:t>Organizing/planning</w:t>
            </w:r>
          </w:p>
          <w:p w:rsidR="007313BE" w:rsidRDefault="007313BE" w:rsidP="007313BE">
            <w:pPr>
              <w:pStyle w:val="ListBullet"/>
              <w:spacing w:afterLines="40" w:after="96"/>
              <w:contextualSpacing w:val="0"/>
            </w:pPr>
            <w:r>
              <w:t>Making decisions</w:t>
            </w:r>
          </w:p>
          <w:p w:rsidR="007313BE" w:rsidRDefault="007313BE" w:rsidP="007313BE">
            <w:pPr>
              <w:pStyle w:val="ListBullet"/>
              <w:spacing w:afterLines="40" w:after="96"/>
              <w:contextualSpacing w:val="0"/>
            </w:pPr>
            <w:r>
              <w:t>Seeing possibilities</w:t>
            </w:r>
          </w:p>
          <w:p w:rsidR="007313BE" w:rsidRDefault="007313BE" w:rsidP="007313BE">
            <w:pPr>
              <w:pStyle w:val="ListBullet"/>
              <w:spacing w:afterLines="40" w:after="96"/>
              <w:contextualSpacing w:val="0"/>
            </w:pPr>
            <w:r>
              <w:t>Mentoring</w:t>
            </w:r>
          </w:p>
          <w:p w:rsidR="007313BE" w:rsidRDefault="007313BE" w:rsidP="007313BE">
            <w:pPr>
              <w:pStyle w:val="ListBullet"/>
              <w:spacing w:afterLines="40" w:after="96"/>
              <w:contextualSpacing w:val="0"/>
            </w:pPr>
            <w:r>
              <w:t>Facilitating</w:t>
            </w:r>
          </w:p>
          <w:p w:rsidR="007313BE" w:rsidRDefault="007313BE" w:rsidP="007313BE">
            <w:pPr>
              <w:pStyle w:val="ListBullet"/>
              <w:spacing w:afterLines="40" w:after="96"/>
              <w:contextualSpacing w:val="0"/>
            </w:pPr>
            <w:r>
              <w:t>Resolving conflicts</w:t>
            </w:r>
          </w:p>
          <w:p w:rsidR="007313BE" w:rsidRDefault="007313BE" w:rsidP="007313BE">
            <w:pPr>
              <w:pStyle w:val="ListBullet"/>
              <w:spacing w:afterLines="40" w:after="96"/>
              <w:contextualSpacing w:val="0"/>
            </w:pPr>
            <w:r>
              <w:t>Developing prototypes</w:t>
            </w:r>
          </w:p>
          <w:p w:rsidR="007313BE" w:rsidRDefault="007313BE" w:rsidP="007313BE">
            <w:pPr>
              <w:pStyle w:val="ListBullet"/>
              <w:spacing w:afterLines="40" w:after="96"/>
              <w:contextualSpacing w:val="0"/>
            </w:pPr>
            <w:r>
              <w:t>Observing accurately</w:t>
            </w:r>
          </w:p>
          <w:p w:rsidR="007313BE" w:rsidRDefault="007313BE" w:rsidP="007313BE">
            <w:pPr>
              <w:pStyle w:val="ListBullet"/>
              <w:spacing w:afterLines="40" w:after="96"/>
              <w:contextualSpacing w:val="0"/>
            </w:pPr>
            <w:r>
              <w:t>Having fun</w:t>
            </w:r>
          </w:p>
          <w:p w:rsidR="007313BE" w:rsidRDefault="007313BE" w:rsidP="007313BE">
            <w:pPr>
              <w:pStyle w:val="ListBullet"/>
              <w:spacing w:afterLines="40" w:after="96"/>
              <w:contextualSpacing w:val="0"/>
            </w:pPr>
            <w:r>
              <w:t>Establishing procedures/rules</w:t>
            </w:r>
          </w:p>
          <w:p w:rsidR="007313BE" w:rsidRDefault="007313BE" w:rsidP="007313BE">
            <w:pPr>
              <w:pStyle w:val="ListBullet"/>
              <w:spacing w:afterLines="40" w:after="96"/>
              <w:contextualSpacing w:val="0"/>
            </w:pPr>
            <w:r>
              <w:t>Managing crisis</w:t>
            </w:r>
          </w:p>
          <w:p w:rsidR="007313BE" w:rsidRDefault="007313BE" w:rsidP="007313BE">
            <w:pPr>
              <w:pStyle w:val="ListBullet"/>
              <w:spacing w:afterLines="40" w:after="96"/>
              <w:contextualSpacing w:val="0"/>
            </w:pPr>
            <w:r>
              <w:t>Synthesizing information</w:t>
            </w:r>
          </w:p>
          <w:p w:rsidR="007313BE" w:rsidRDefault="007313BE" w:rsidP="007313BE">
            <w:pPr>
              <w:pStyle w:val="ListBullet"/>
              <w:spacing w:afterLines="40" w:after="96"/>
              <w:contextualSpacing w:val="0"/>
            </w:pPr>
            <w:r>
              <w:t>Analyzing problems</w:t>
            </w:r>
          </w:p>
          <w:p w:rsidR="007313BE" w:rsidRDefault="007313BE" w:rsidP="007313BE">
            <w:pPr>
              <w:pStyle w:val="ListBullet"/>
              <w:spacing w:afterLines="40" w:after="96"/>
              <w:contextualSpacing w:val="0"/>
            </w:pPr>
            <w:r>
              <w:t>Strategizing</w:t>
            </w:r>
          </w:p>
          <w:p w:rsidR="007313BE" w:rsidRDefault="007313BE" w:rsidP="007313BE">
            <w:pPr>
              <w:pStyle w:val="ListBullet"/>
              <w:spacing w:afterLines="40" w:after="96"/>
              <w:contextualSpacing w:val="0"/>
            </w:pPr>
            <w:r>
              <w:t>Maintaining systems</w:t>
            </w:r>
          </w:p>
          <w:p w:rsidR="007313BE" w:rsidRDefault="007313BE" w:rsidP="007313BE">
            <w:pPr>
              <w:pStyle w:val="ListBullet"/>
              <w:spacing w:afterLines="40" w:after="96"/>
              <w:contextualSpacing w:val="0"/>
            </w:pPr>
            <w:r>
              <w:t>Critiquing</w:t>
            </w:r>
          </w:p>
          <w:p w:rsidR="007313BE" w:rsidRDefault="007313BE" w:rsidP="007313BE">
            <w:pPr>
              <w:pStyle w:val="ListBullet"/>
              <w:spacing w:afterLines="40" w:after="96"/>
              <w:contextualSpacing w:val="0"/>
            </w:pPr>
            <w:r>
              <w:t>Assessing resources</w:t>
            </w:r>
          </w:p>
          <w:p w:rsidR="007313BE" w:rsidRDefault="007313BE" w:rsidP="007313BE">
            <w:pPr>
              <w:pStyle w:val="ListBullet"/>
              <w:spacing w:afterLines="40" w:after="96"/>
              <w:contextualSpacing w:val="0"/>
            </w:pPr>
            <w:r>
              <w:t>Learning new skills</w:t>
            </w:r>
          </w:p>
          <w:p w:rsidR="007313BE" w:rsidRDefault="007313BE" w:rsidP="007313BE">
            <w:pPr>
              <w:pStyle w:val="ListBullet"/>
              <w:spacing w:afterLines="40" w:after="96"/>
              <w:contextualSpacing w:val="0"/>
            </w:pPr>
            <w:r>
              <w:t>Understanding complicated ideas</w:t>
            </w:r>
          </w:p>
          <w:p w:rsidR="007313BE" w:rsidRDefault="007313BE" w:rsidP="007313BE">
            <w:pPr>
              <w:pStyle w:val="ListBullet"/>
              <w:spacing w:afterLines="40" w:after="96"/>
              <w:contextualSpacing w:val="0"/>
            </w:pPr>
            <w:r>
              <w:t>Working with theories</w:t>
            </w:r>
          </w:p>
          <w:p w:rsidR="007313BE" w:rsidRDefault="007313BE" w:rsidP="007313BE">
            <w:pPr>
              <w:pStyle w:val="ListBullet"/>
              <w:spacing w:afterLines="40" w:after="96"/>
              <w:contextualSpacing w:val="0"/>
            </w:pPr>
            <w:r>
              <w:t>Adapting to changing situations</w:t>
            </w:r>
          </w:p>
          <w:p w:rsidR="007313BE" w:rsidRDefault="007313BE" w:rsidP="007313BE">
            <w:pPr>
              <w:pStyle w:val="ListBullet"/>
              <w:spacing w:afterLines="40" w:after="96"/>
              <w:contextualSpacing w:val="0"/>
            </w:pPr>
            <w:r>
              <w:t>Flexibility</w:t>
            </w:r>
          </w:p>
          <w:p w:rsidR="007313BE" w:rsidRDefault="007313BE" w:rsidP="007313BE">
            <w:pPr>
              <w:spacing w:afterLines="40" w:after="96"/>
            </w:pPr>
          </w:p>
        </w:tc>
      </w:tr>
    </w:tbl>
    <w:p w:rsidR="007313BE" w:rsidRDefault="007313BE" w:rsidP="007313BE"/>
    <w:p w:rsidR="0089166F" w:rsidRDefault="0089166F" w:rsidP="007313BE"/>
    <w:p w:rsidR="0089166F" w:rsidRDefault="0089166F" w:rsidP="007313BE"/>
    <w:p w:rsidR="0089166F" w:rsidRDefault="0089166F" w:rsidP="007313BE"/>
    <w:p w:rsidR="0089166F" w:rsidRPr="007313BE" w:rsidRDefault="0089166F" w:rsidP="007313BE"/>
    <w:p w:rsidR="008455D3" w:rsidRPr="00212852" w:rsidRDefault="008455D3" w:rsidP="00A44460">
      <w:pPr>
        <w:spacing w:after="200" w:line="276" w:lineRule="auto"/>
      </w:pPr>
      <w:r>
        <w:rPr>
          <w:rFonts w:ascii="Times New Roman" w:hAnsi="Times New Roman" w:cs="Times New Roman"/>
          <w:noProof/>
          <w:sz w:val="24"/>
          <w:szCs w:val="24"/>
        </w:rPr>
        <mc:AlternateContent>
          <mc:Choice Requires="wps">
            <w:drawing>
              <wp:anchor distT="0" distB="0" distL="114300" distR="114300" simplePos="0" relativeHeight="251664384" behindDoc="1" locked="1" layoutInCell="1" allowOverlap="1" wp14:anchorId="7D159170" wp14:editId="3F796CF9">
                <wp:simplePos x="0" y="0"/>
                <wp:positionH relativeFrom="page">
                  <wp:posOffset>0</wp:posOffset>
                </wp:positionH>
                <wp:positionV relativeFrom="page">
                  <wp:posOffset>0</wp:posOffset>
                </wp:positionV>
                <wp:extent cx="7772400" cy="10058400"/>
                <wp:effectExtent l="0" t="0" r="0" b="0"/>
                <wp:wrapNone/>
                <wp:docPr id="32" name="Rectangle 32"/>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b/>
                                <w:color w:val="000000" w:themeColor="text1"/>
                              </w:rPr>
                            </w:pPr>
                            <w:r w:rsidRPr="0089166F">
                              <w:rPr>
                                <w:b/>
                                <w:color w:val="000000" w:themeColor="text1"/>
                              </w:rPr>
                              <w:t>About Deloitte</w:t>
                            </w:r>
                          </w:p>
                          <w:p w:rsidR="0089166F" w:rsidRPr="0089166F" w:rsidRDefault="0089166F" w:rsidP="0089166F">
                            <w:pPr>
                              <w:pStyle w:val="Legaltext"/>
                              <w:ind w:right="4367"/>
                              <w:rPr>
                                <w:color w:val="000000" w:themeColor="text1"/>
                              </w:rPr>
                            </w:pPr>
                            <w:r w:rsidRPr="0089166F">
                              <w:rPr>
                                <w:color w:val="000000" w:themeColor="text1"/>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detailed description of DTTL and its member firms. Please see www.deloitte.com/us/about for a detailed description of the legal structure of Deloitte LLP and its subsidiaries. Certain services may not be available to attest clients under the rules and regulations of public accounting.</w:t>
                            </w: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rPr>
                            </w:pPr>
                            <w:r w:rsidRPr="0089166F">
                              <w:rPr>
                                <w:color w:val="000000" w:themeColor="text1"/>
                              </w:rPr>
                              <w:t>Copyright © 2016 Deloitte Development LLC. All rights reserved.</w:t>
                            </w: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lang w:val="en-US"/>
                              </w:rPr>
                            </w:pPr>
                            <w:r w:rsidRPr="0089166F">
                              <w:rPr>
                                <w:color w:val="000000" w:themeColor="text1"/>
                                <w:lang w:val="en-US"/>
                              </w:rPr>
                              <w:t>This document contains general information only, being provided solely for informational purposes, and should not be relied upon for any other purposes.  This presentation does not constitute accounting, business, financial, investment, legal, tax or other professional advice or services and is not a substitute for such advice or services. Deloitte shall not be responsible for any loss sustained by any person who relies on this presentation.</w:t>
                            </w:r>
                          </w:p>
                          <w:p w:rsidR="00522599" w:rsidRPr="00522599" w:rsidRDefault="00522599" w:rsidP="00522599">
                            <w:pPr>
                              <w:pStyle w:val="Legaltext"/>
                              <w:ind w:right="4367"/>
                              <w:rPr>
                                <w:color w:val="000000" w:themeColor="text1"/>
                              </w:rPr>
                            </w:pPr>
                            <w:bookmarkStart w:id="1" w:name="_GoBack"/>
                            <w:bookmarkEnd w:id="1"/>
                          </w:p>
                        </w:txbxContent>
                      </wps:txbx>
                      <wps:bodyPr rot="0" spcFirstLastPara="0" vertOverflow="overflow" horzOverflow="overflow" vert="horz" wrap="square" lIns="432000" tIns="432000" rIns="432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59170" id="Rectangle 32" o:spid="_x0000_s1027" style="position:absolute;margin-left:0;margin-top:0;width:612pt;height:1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" fillcolor="white [3212]" stroked="f" strokeweight="2pt">
                <v:textbox inset="12mm,12mm,12mm,12mm">
                  <w:txbxContent>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b/>
                          <w:color w:val="000000" w:themeColor="text1"/>
                        </w:rPr>
                      </w:pPr>
                      <w:r w:rsidRPr="0089166F">
                        <w:rPr>
                          <w:b/>
                          <w:color w:val="000000" w:themeColor="text1"/>
                        </w:rPr>
                        <w:t>About Deloitte</w:t>
                      </w:r>
                    </w:p>
                    <w:p w:rsidR="0089166F" w:rsidRPr="0089166F" w:rsidRDefault="0089166F" w:rsidP="0089166F">
                      <w:pPr>
                        <w:pStyle w:val="Legaltext"/>
                        <w:ind w:right="4367"/>
                        <w:rPr>
                          <w:color w:val="000000" w:themeColor="text1"/>
                        </w:rPr>
                      </w:pPr>
                      <w:r w:rsidRPr="0089166F">
                        <w:rPr>
                          <w:color w:val="000000" w:themeColor="text1"/>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detailed description of DTTL and its member firms. Please see www.deloitte.com/us/about for a detailed description of the legal structure of Deloitte LLP and its subsidiaries. Certain services may not be available to attest clients under the rules and regulations of public accounting.</w:t>
                      </w: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rPr>
                      </w:pPr>
                      <w:r w:rsidRPr="0089166F">
                        <w:rPr>
                          <w:color w:val="000000" w:themeColor="text1"/>
                        </w:rPr>
                        <w:t>Copyright © 2016 Deloitte Development LLC. All rights reserved.</w:t>
                      </w:r>
                    </w:p>
                    <w:p w:rsidR="0089166F" w:rsidRPr="0089166F" w:rsidRDefault="0089166F" w:rsidP="0089166F">
                      <w:pPr>
                        <w:pStyle w:val="Legaltext"/>
                        <w:ind w:right="4367"/>
                        <w:rPr>
                          <w:color w:val="000000" w:themeColor="text1"/>
                        </w:rPr>
                      </w:pPr>
                    </w:p>
                    <w:p w:rsidR="0089166F" w:rsidRPr="0089166F" w:rsidRDefault="0089166F" w:rsidP="0089166F">
                      <w:pPr>
                        <w:pStyle w:val="Legaltext"/>
                        <w:ind w:right="4367"/>
                        <w:rPr>
                          <w:color w:val="000000" w:themeColor="text1"/>
                          <w:lang w:val="en-US"/>
                        </w:rPr>
                      </w:pPr>
                      <w:r w:rsidRPr="0089166F">
                        <w:rPr>
                          <w:color w:val="000000" w:themeColor="text1"/>
                          <w:lang w:val="en-US"/>
                        </w:rPr>
                        <w:t>This document contains general information only, being provided solely for informational purposes, and should not be relied upon for any other purposes.  This presentation does not constitute accounting, business, financial, investment, legal, tax or other professional advice or services and is not a substitute for such advice or services. Deloitte shall not be responsible for any loss sustained by any person who relies on this presentation.</w:t>
                      </w:r>
                    </w:p>
                    <w:p w:rsidR="00522599" w:rsidRPr="00522599" w:rsidRDefault="00522599" w:rsidP="00522599">
                      <w:pPr>
                        <w:pStyle w:val="Legaltext"/>
                        <w:ind w:right="4367"/>
                        <w:rPr>
                          <w:color w:val="000000" w:themeColor="text1"/>
                        </w:rPr>
                      </w:pPr>
                      <w:bookmarkStart w:id="2" w:name="_GoBack"/>
                      <w:bookmarkEnd w:id="2"/>
                    </w:p>
                  </w:txbxContent>
                </v:textbox>
                <w10:wrap anchorx="page" anchory="page"/>
                <w10:anchorlock/>
              </v:rect>
            </w:pict>
          </mc:Fallback>
        </mc:AlternateContent>
      </w:r>
    </w:p>
    <w:sectPr w:rsidR="008455D3" w:rsidRPr="00212852" w:rsidSect="003678DF">
      <w:headerReference w:type="default" r:id="rId56"/>
      <w:footerReference w:type="default" r:id="rId57"/>
      <w:footerReference w:type="first" r:id="rId58"/>
      <w:pgSz w:w="12242" w:h="15842" w:code="1"/>
      <w:pgMar w:top="1985" w:right="542" w:bottom="1134" w:left="680" w:header="680"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DF" w:rsidRDefault="003678DF" w:rsidP="00C702C7">
      <w:pPr>
        <w:spacing w:after="0" w:line="240" w:lineRule="auto"/>
      </w:pPr>
      <w:r>
        <w:separator/>
      </w:r>
    </w:p>
  </w:endnote>
  <w:endnote w:type="continuationSeparator" w:id="0">
    <w:p w:rsidR="003678DF" w:rsidRDefault="003678DF"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ayout w:type="fixed"/>
      <w:tblCellMar>
        <w:left w:w="0" w:type="dxa"/>
        <w:right w:w="0" w:type="dxa"/>
      </w:tblCellMar>
      <w:tblLook w:val="04A0" w:firstRow="1" w:lastRow="0" w:firstColumn="1" w:lastColumn="0" w:noHBand="0" w:noVBand="1"/>
    </w:tblPr>
    <w:tblGrid>
      <w:gridCol w:w="3544"/>
      <w:gridCol w:w="7002"/>
    </w:tblGrid>
    <w:tr w:rsidR="003678DF" w:rsidTr="00AE0FC7">
      <w:tc>
        <w:tcPr>
          <w:tcW w:w="3544" w:type="dxa"/>
          <w:vAlign w:val="bottom"/>
        </w:tcPr>
        <w:p w:rsidR="003678DF" w:rsidRDefault="003678DF" w:rsidP="00BC0047">
          <w:pPr>
            <w:pStyle w:val="Footer"/>
          </w:pPr>
          <w:r>
            <w:fldChar w:fldCharType="begin"/>
          </w:r>
          <w:r>
            <w:instrText xml:space="preserve"> IF </w:instrText>
          </w:r>
          <w:r>
            <w:fldChar w:fldCharType="begin"/>
          </w:r>
          <w:r>
            <w:instrText xml:space="preserve"> PAGE  \* Arabic  \* MERGEFORMAT </w:instrText>
          </w:r>
          <w:r>
            <w:fldChar w:fldCharType="separate"/>
          </w:r>
          <w:r w:rsidR="0089166F">
            <w:rPr>
              <w:noProof/>
            </w:rPr>
            <w:instrText>3</w:instrText>
          </w:r>
          <w:r>
            <w:fldChar w:fldCharType="end"/>
          </w:r>
          <w:r>
            <w:instrText xml:space="preserve"> &lt; 10 </w:instrText>
          </w:r>
          <w:r>
            <w:fldChar w:fldCharType="begin"/>
          </w:r>
          <w:r>
            <w:instrText xml:space="preserve"> IF </w:instrText>
          </w:r>
          <w:r>
            <w:fldChar w:fldCharType="begin"/>
          </w:r>
          <w:r>
            <w:instrText xml:space="preserve"> PAGE  \* Arabic  \* MERGEFORMAT </w:instrText>
          </w:r>
          <w:r>
            <w:fldChar w:fldCharType="separate"/>
          </w:r>
          <w:r w:rsidR="0089166F">
            <w:rPr>
              <w:noProof/>
            </w:rPr>
            <w:instrText>3</w:instrText>
          </w:r>
          <w:r>
            <w:fldChar w:fldCharType="end"/>
          </w:r>
          <w:r>
            <w:instrText xml:space="preserve"> &lt; "10" "0</w:instrText>
          </w:r>
          <w:r>
            <w:fldChar w:fldCharType="begin"/>
          </w:r>
          <w:r>
            <w:instrText xml:space="preserve"> PAGE  \* Arabic  \* MERGEFORMAT </w:instrText>
          </w:r>
          <w:r>
            <w:fldChar w:fldCharType="separate"/>
          </w:r>
          <w:r w:rsidR="0089166F">
            <w:rPr>
              <w:noProof/>
            </w:rPr>
            <w:instrText>3</w:instrText>
          </w:r>
          <w:r>
            <w:fldChar w:fldCharType="end"/>
          </w:r>
          <w:r>
            <w:instrText xml:space="preserve">" \* MERGEFORMAT </w:instrText>
          </w:r>
          <w:r>
            <w:fldChar w:fldCharType="separate"/>
          </w:r>
          <w:r w:rsidR="0089166F">
            <w:rPr>
              <w:noProof/>
            </w:rPr>
            <w:instrText>03</w:instrText>
          </w:r>
          <w:r>
            <w:fldChar w:fldCharType="end"/>
          </w:r>
          <w:r>
            <w:instrText xml:space="preserve"> </w:instrText>
          </w:r>
          <w:r>
            <w:fldChar w:fldCharType="begin"/>
          </w:r>
          <w:r>
            <w:instrText xml:space="preserve"> PAGE  \* Arabic  \* MERGEFORMAT </w:instrText>
          </w:r>
          <w:r>
            <w:fldChar w:fldCharType="separate"/>
          </w:r>
          <w:r>
            <w:rPr>
              <w:noProof/>
            </w:rPr>
            <w:instrText>14</w:instrText>
          </w:r>
          <w:r>
            <w:fldChar w:fldCharType="end"/>
          </w:r>
          <w:r>
            <w:instrText xml:space="preserve"> \* MERGEFORMAT </w:instrText>
          </w:r>
          <w:r>
            <w:fldChar w:fldCharType="separate"/>
          </w:r>
          <w:r w:rsidR="0089166F">
            <w:rPr>
              <w:noProof/>
            </w:rPr>
            <w:t>03</w:t>
          </w:r>
          <w:r>
            <w:fldChar w:fldCharType="end"/>
          </w:r>
        </w:p>
      </w:tc>
      <w:tc>
        <w:tcPr>
          <w:tcW w:w="7002" w:type="dxa"/>
          <w:vAlign w:val="bottom"/>
        </w:tcPr>
        <w:p w:rsidR="003678DF" w:rsidRPr="00904097" w:rsidRDefault="003678DF" w:rsidP="00807054">
          <w:pPr>
            <w:pStyle w:val="Footer"/>
            <w:spacing w:line="180" w:lineRule="atLeast"/>
            <w:rPr>
              <w:sz w:val="14"/>
              <w:szCs w:val="14"/>
            </w:rPr>
          </w:pPr>
        </w:p>
      </w:tc>
    </w:tr>
  </w:tbl>
  <w:p w:rsidR="003678DF" w:rsidRPr="00904097" w:rsidRDefault="003678DF" w:rsidP="00904097">
    <w:pPr>
      <w:pStyle w:val="Footer"/>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DF" w:rsidRDefault="003678DF">
    <w:pPr>
      <w:pStyle w:val="Footer"/>
    </w:pPr>
  </w:p>
  <w:p w:rsidR="003678DF" w:rsidRDefault="003678DF">
    <w:pPr>
      <w:pStyle w:val="Footer"/>
    </w:pPr>
    <w:r>
      <w:fldChar w:fldCharType="begin"/>
    </w:r>
    <w:r>
      <w:instrText xml:space="preserve"> IF </w:instrText>
    </w:r>
    <w:r>
      <w:fldChar w:fldCharType="begin"/>
    </w:r>
    <w:r>
      <w:instrText xml:space="preserve"> PAGE  \* Arabic  \* MERGEFORMAT </w:instrText>
    </w:r>
    <w:r>
      <w:fldChar w:fldCharType="separate"/>
    </w:r>
    <w:r w:rsidR="0089166F">
      <w:rPr>
        <w:noProof/>
      </w:rPr>
      <w:instrText>1</w:instrText>
    </w:r>
    <w:r>
      <w:fldChar w:fldCharType="end"/>
    </w:r>
    <w:r>
      <w:instrText xml:space="preserve"> &lt; "10" "0</w:instrText>
    </w:r>
    <w:r>
      <w:fldChar w:fldCharType="begin"/>
    </w:r>
    <w:r>
      <w:instrText xml:space="preserve"> PAGE  \* Arabic  \* MERGEFORMAT </w:instrText>
    </w:r>
    <w:r>
      <w:fldChar w:fldCharType="separate"/>
    </w:r>
    <w:r w:rsidR="0089166F">
      <w:rPr>
        <w:noProof/>
      </w:rPr>
      <w:instrText>1</w:instrText>
    </w:r>
    <w:r>
      <w:fldChar w:fldCharType="end"/>
    </w:r>
    <w:r>
      <w:instrText xml:space="preserve">" \* MERGEFORMAT </w:instrText>
    </w:r>
    <w:r>
      <w:fldChar w:fldCharType="separate"/>
    </w:r>
    <w:r w:rsidR="0089166F">
      <w:rPr>
        <w:noProof/>
      </w:rPr>
      <w:t>01</w:t>
    </w:r>
    <w:r>
      <w:fldChar w:fldCharType="end"/>
    </w:r>
  </w:p>
  <w:p w:rsidR="003678DF" w:rsidRPr="00904097" w:rsidRDefault="003678DF" w:rsidP="00904097">
    <w:pPr>
      <w:pStyle w:val="Footer"/>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DF" w:rsidRDefault="003678DF" w:rsidP="00C702C7">
      <w:pPr>
        <w:spacing w:after="0" w:line="240" w:lineRule="auto"/>
      </w:pPr>
      <w:r>
        <w:separator/>
      </w:r>
    </w:p>
  </w:footnote>
  <w:footnote w:type="continuationSeparator" w:id="0">
    <w:p w:rsidR="003678DF" w:rsidRDefault="003678DF" w:rsidP="00C70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DF" w:rsidRPr="00D36E73" w:rsidRDefault="0021364D">
    <w:pPr>
      <w:pStyle w:val="Header"/>
      <w:rPr>
        <w:b w:val="0"/>
      </w:rPr>
    </w:pPr>
    <w:fldSimple w:instr=" STYLEREF  &quot;Document title&quot;  \* MERGEFORMAT ">
      <w:r w:rsidR="0089166F" w:rsidRPr="0089166F">
        <w:rPr>
          <w:b w:val="0"/>
          <w:bCs/>
          <w:noProof/>
        </w:rPr>
        <w:t>Likes-Dislikes Matrix</w:t>
      </w:r>
    </w:fldSimple>
    <w:r w:rsidR="003678DF" w:rsidRPr="00971BB1">
      <w:t xml:space="preserve"> </w:t>
    </w:r>
    <w:r w:rsidR="003678DF" w:rsidRPr="00D36E73">
      <w:rPr>
        <w:b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05CE698"/>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225CA"/>
    <w:multiLevelType w:val="multilevel"/>
    <w:tmpl w:val="79F633B0"/>
    <w:lvl w:ilvl="0">
      <w:start w:val="1"/>
      <w:numFmt w:val="bullet"/>
      <w:lvlText w:val=""/>
      <w:lvlJc w:val="left"/>
      <w:pPr>
        <w:tabs>
          <w:tab w:val="num" w:pos="173"/>
        </w:tabs>
        <w:ind w:left="173" w:hanging="173"/>
      </w:pPr>
      <w:rPr>
        <w:rFonts w:ascii="Symbol" w:hAnsi="Symbol" w:hint="default"/>
      </w:rPr>
    </w:lvl>
    <w:lvl w:ilvl="1">
      <w:start w:val="1"/>
      <w:numFmt w:val="bullet"/>
      <w:pStyle w:val="Bulletlevel2"/>
      <w:lvlText w:val=""/>
      <w:lvlJc w:val="left"/>
      <w:pPr>
        <w:tabs>
          <w:tab w:val="num" w:pos="346"/>
        </w:tabs>
        <w:ind w:left="346" w:hanging="173"/>
      </w:pPr>
      <w:rPr>
        <w:rFonts w:ascii="Wingdings" w:hAnsi="Wingdings" w:hint="default"/>
      </w:rPr>
    </w:lvl>
    <w:lvl w:ilvl="2">
      <w:start w:val="1"/>
      <w:numFmt w:val="bullet"/>
      <w:lvlText w:val=""/>
      <w:lvlJc w:val="left"/>
      <w:pPr>
        <w:tabs>
          <w:tab w:val="num" w:pos="691"/>
        </w:tabs>
        <w:ind w:left="691" w:hanging="345"/>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131E90"/>
    <w:multiLevelType w:val="hybridMultilevel"/>
    <w:tmpl w:val="57164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7025AB"/>
    <w:multiLevelType w:val="multilevel"/>
    <w:tmpl w:val="3A567150"/>
    <w:numStyleLink w:val="Letterbullets"/>
  </w:abstractNum>
  <w:abstractNum w:abstractNumId="13" w15:restartNumberingAfterBreak="0">
    <w:nsid w:val="31250F38"/>
    <w:multiLevelType w:val="hybridMultilevel"/>
    <w:tmpl w:val="1A7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22FA3"/>
    <w:multiLevelType w:val="multilevel"/>
    <w:tmpl w:val="3A567150"/>
    <w:styleLink w:val="Letterbullets"/>
    <w:lvl w:ilvl="0">
      <w:start w:val="1"/>
      <w:numFmt w:val="bullet"/>
      <w:pStyle w:val="Tablebullet1"/>
      <w:lvlText w:val=""/>
      <w:lvlJc w:val="left"/>
      <w:pPr>
        <w:tabs>
          <w:tab w:val="num" w:pos="173"/>
        </w:tabs>
        <w:ind w:left="173" w:hanging="173"/>
      </w:pPr>
      <w:rPr>
        <w:rFonts w:ascii="Symbol" w:hAnsi="Symbol" w:hint="default"/>
        <w:color w:val="auto"/>
      </w:rPr>
    </w:lvl>
    <w:lvl w:ilvl="1">
      <w:start w:val="1"/>
      <w:numFmt w:val="bullet"/>
      <w:pStyle w:val="Tablebullet2"/>
      <w:lvlText w:val=""/>
      <w:lvlJc w:val="left"/>
      <w:pPr>
        <w:tabs>
          <w:tab w:val="num" w:pos="346"/>
        </w:tabs>
        <w:ind w:left="346" w:hanging="173"/>
      </w:pPr>
      <w:rPr>
        <w:rFonts w:ascii="Symbol" w:hAnsi="Symbol" w:hint="default"/>
      </w:rPr>
    </w:lvl>
    <w:lvl w:ilvl="2">
      <w:start w:val="1"/>
      <w:numFmt w:val="bullet"/>
      <w:pStyle w:val="Bulletlevel3"/>
      <w:lvlText w:val=""/>
      <w:lvlJc w:val="left"/>
      <w:pPr>
        <w:tabs>
          <w:tab w:val="num" w:pos="518"/>
        </w:tabs>
        <w:ind w:left="518" w:hanging="172"/>
      </w:pPr>
      <w:rPr>
        <w:rFonts w:ascii="Symbol" w:hAnsi="Symbol" w:hint="default"/>
        <w:color w:val="auto"/>
      </w:rPr>
    </w:lvl>
    <w:lvl w:ilvl="3">
      <w:start w:val="1"/>
      <w:numFmt w:val="bullet"/>
      <w:pStyle w:val="Bulletlevel4"/>
      <w:lvlText w:val="–"/>
      <w:lvlJc w:val="left"/>
      <w:pPr>
        <w:tabs>
          <w:tab w:val="num" w:pos="691"/>
        </w:tabs>
        <w:ind w:left="691" w:hanging="173"/>
      </w:pPr>
      <w:rPr>
        <w:rFonts w:ascii="Calibri" w:hAnsi="Calibri" w:hint="default"/>
      </w:rPr>
    </w:lvl>
    <w:lvl w:ilvl="4">
      <w:start w:val="1"/>
      <w:numFmt w:val="bullet"/>
      <w:pStyle w:val="Bulletlevel5"/>
      <w:lvlText w:val=""/>
      <w:lvlJc w:val="left"/>
      <w:pPr>
        <w:tabs>
          <w:tab w:val="num" w:pos="864"/>
        </w:tabs>
        <w:ind w:left="864" w:hanging="173"/>
      </w:pPr>
      <w:rPr>
        <w:rFonts w:ascii="Symbol" w:hAnsi="Symbol" w:hint="default"/>
      </w:rPr>
    </w:lvl>
    <w:lvl w:ilvl="5">
      <w:start w:val="1"/>
      <w:numFmt w:val="bullet"/>
      <w:pStyle w:val="Bulletlevel6"/>
      <w:lvlText w:val=""/>
      <w:lvlJc w:val="left"/>
      <w:pPr>
        <w:tabs>
          <w:tab w:val="num" w:pos="1037"/>
        </w:tabs>
        <w:ind w:left="1037" w:hanging="173"/>
      </w:pPr>
      <w:rPr>
        <w:rFonts w:ascii="Symbol" w:hAnsi="Symbol" w:hint="default"/>
      </w:rPr>
    </w:lvl>
    <w:lvl w:ilvl="6">
      <w:start w:val="1"/>
      <w:numFmt w:val="bullet"/>
      <w:pStyle w:val="Bulletlevel7"/>
      <w:lvlText w:val=""/>
      <w:lvlJc w:val="left"/>
      <w:pPr>
        <w:tabs>
          <w:tab w:val="num" w:pos="1210"/>
        </w:tabs>
        <w:ind w:left="1210" w:hanging="173"/>
      </w:pPr>
      <w:rPr>
        <w:rFonts w:ascii="Symbol" w:hAnsi="Symbol" w:hint="default"/>
      </w:rPr>
    </w:lvl>
    <w:lvl w:ilvl="7">
      <w:start w:val="1"/>
      <w:numFmt w:val="bullet"/>
      <w:pStyle w:val="Bulletlevel8"/>
      <w:lvlText w:val=""/>
      <w:lvlJc w:val="left"/>
      <w:pPr>
        <w:tabs>
          <w:tab w:val="num" w:pos="1382"/>
        </w:tabs>
        <w:ind w:left="1382" w:hanging="172"/>
      </w:pPr>
      <w:rPr>
        <w:rFonts w:ascii="Symbol" w:hAnsi="Symbol" w:hint="default"/>
      </w:rPr>
    </w:lvl>
    <w:lvl w:ilvl="8">
      <w:start w:val="1"/>
      <w:numFmt w:val="bullet"/>
      <w:pStyle w:val="Bulletlevel9"/>
      <w:lvlText w:val=""/>
      <w:lvlJc w:val="left"/>
      <w:pPr>
        <w:tabs>
          <w:tab w:val="num" w:pos="1555"/>
        </w:tabs>
        <w:ind w:left="1555" w:hanging="173"/>
      </w:pPr>
      <w:rPr>
        <w:rFonts w:ascii="Symbol" w:hAnsi="Symbol" w:hint="default"/>
      </w:rPr>
    </w:lvl>
  </w:abstractNum>
  <w:abstractNum w:abstractNumId="15" w15:restartNumberingAfterBreak="0">
    <w:nsid w:val="340D0286"/>
    <w:multiLevelType w:val="hybridMultilevel"/>
    <w:tmpl w:val="085280F2"/>
    <w:lvl w:ilvl="0" w:tplc="0409000F">
      <w:start w:val="1"/>
      <w:numFmt w:val="decimal"/>
      <w:lvlText w:val="%1."/>
      <w:lvlJc w:val="left"/>
      <w:pPr>
        <w:tabs>
          <w:tab w:val="num" w:pos="360"/>
        </w:tabs>
        <w:ind w:left="360" w:hanging="360"/>
      </w:pPr>
    </w:lvl>
    <w:lvl w:ilvl="1" w:tplc="6F520CCC">
      <w:start w:val="1"/>
      <w:numFmt w:val="bullet"/>
      <w:lvlText w:val="-"/>
      <w:lvlJc w:val="left"/>
      <w:pPr>
        <w:tabs>
          <w:tab w:val="num" w:pos="1170"/>
        </w:tabs>
        <w:ind w:left="117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455AFE"/>
    <w:multiLevelType w:val="multilevel"/>
    <w:tmpl w:val="394A2A46"/>
    <w:lvl w:ilvl="0">
      <w:start w:val="1"/>
      <w:numFmt w:val="bullet"/>
      <w:pStyle w:val="Bulletlevel1"/>
      <w:lvlText w:val=""/>
      <w:lvlJc w:val="left"/>
      <w:pPr>
        <w:tabs>
          <w:tab w:val="num" w:pos="175"/>
        </w:tabs>
        <w:ind w:left="175" w:hanging="173"/>
      </w:pPr>
      <w:rPr>
        <w:rFonts w:ascii="Symbol" w:hAnsi="Symbol" w:hint="default"/>
      </w:rPr>
    </w:lvl>
    <w:lvl w:ilvl="1">
      <w:start w:val="1"/>
      <w:numFmt w:val="bullet"/>
      <w:lvlText w:val="–"/>
      <w:lvlJc w:val="left"/>
      <w:pPr>
        <w:tabs>
          <w:tab w:val="num" w:pos="348"/>
        </w:tabs>
        <w:ind w:left="348" w:hanging="173"/>
      </w:pPr>
      <w:rPr>
        <w:rFonts w:ascii="Calibri" w:hAnsi="Calibri" w:hint="default"/>
      </w:rPr>
    </w:lvl>
    <w:lvl w:ilvl="2">
      <w:start w:val="1"/>
      <w:numFmt w:val="bullet"/>
      <w:lvlText w:val=""/>
      <w:lvlJc w:val="left"/>
      <w:pPr>
        <w:tabs>
          <w:tab w:val="num" w:pos="520"/>
        </w:tabs>
        <w:ind w:left="520" w:hanging="172"/>
      </w:pPr>
      <w:rPr>
        <w:rFonts w:ascii="Symbol" w:hAnsi="Symbol" w:hint="default"/>
      </w:rPr>
    </w:lvl>
    <w:lvl w:ilvl="3">
      <w:start w:val="1"/>
      <w:numFmt w:val="bullet"/>
      <w:lvlText w:val="–"/>
      <w:lvlJc w:val="left"/>
      <w:pPr>
        <w:tabs>
          <w:tab w:val="num" w:pos="693"/>
        </w:tabs>
        <w:ind w:left="693" w:hanging="173"/>
      </w:pPr>
      <w:rPr>
        <w:rFonts w:ascii="Calibri" w:hAnsi="Calibri" w:hint="default"/>
      </w:rPr>
    </w:lvl>
    <w:lvl w:ilvl="4">
      <w:start w:val="1"/>
      <w:numFmt w:val="bullet"/>
      <w:lvlText w:val=""/>
      <w:lvlJc w:val="left"/>
      <w:pPr>
        <w:tabs>
          <w:tab w:val="num" w:pos="866"/>
        </w:tabs>
        <w:ind w:left="866" w:hanging="173"/>
      </w:pPr>
      <w:rPr>
        <w:rFonts w:ascii="Symbol" w:hAnsi="Symbol" w:hint="default"/>
        <w:color w:val="auto"/>
      </w:rPr>
    </w:lvl>
    <w:lvl w:ilvl="5">
      <w:start w:val="1"/>
      <w:numFmt w:val="bullet"/>
      <w:lvlText w:val="–"/>
      <w:lvlJc w:val="left"/>
      <w:pPr>
        <w:tabs>
          <w:tab w:val="num" w:pos="1039"/>
        </w:tabs>
        <w:ind w:left="1039" w:hanging="173"/>
      </w:pPr>
      <w:rPr>
        <w:rFonts w:ascii="Calibri" w:hAnsi="Calibri" w:hint="default"/>
      </w:rPr>
    </w:lvl>
    <w:lvl w:ilvl="6">
      <w:start w:val="1"/>
      <w:numFmt w:val="bullet"/>
      <w:lvlText w:val=""/>
      <w:lvlJc w:val="left"/>
      <w:pPr>
        <w:tabs>
          <w:tab w:val="num" w:pos="1212"/>
        </w:tabs>
        <w:ind w:left="1212" w:hanging="173"/>
      </w:pPr>
      <w:rPr>
        <w:rFonts w:ascii="Symbol" w:hAnsi="Symbol" w:hint="default"/>
        <w:color w:val="auto"/>
      </w:rPr>
    </w:lvl>
    <w:lvl w:ilvl="7">
      <w:start w:val="1"/>
      <w:numFmt w:val="bullet"/>
      <w:lvlText w:val="–"/>
      <w:lvlJc w:val="left"/>
      <w:pPr>
        <w:tabs>
          <w:tab w:val="num" w:pos="1384"/>
        </w:tabs>
        <w:ind w:left="1384" w:hanging="172"/>
      </w:pPr>
      <w:rPr>
        <w:rFonts w:ascii="Calibri" w:hAnsi="Calibri" w:hint="default"/>
      </w:rPr>
    </w:lvl>
    <w:lvl w:ilvl="8">
      <w:start w:val="1"/>
      <w:numFmt w:val="bullet"/>
      <w:lvlText w:val=""/>
      <w:lvlJc w:val="left"/>
      <w:pPr>
        <w:tabs>
          <w:tab w:val="num" w:pos="1557"/>
        </w:tabs>
        <w:ind w:left="1557" w:hanging="173"/>
      </w:pPr>
      <w:rPr>
        <w:rFonts w:ascii="Symbol" w:hAnsi="Symbol" w:hint="default"/>
      </w:rPr>
    </w:lvl>
  </w:abstractNum>
  <w:abstractNum w:abstractNumId="17"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484D6CEB"/>
    <w:multiLevelType w:val="hybridMultilevel"/>
    <w:tmpl w:val="605C3350"/>
    <w:lvl w:ilvl="0" w:tplc="1AE08CBC">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E78D3"/>
    <w:multiLevelType w:val="multilevel"/>
    <w:tmpl w:val="3A567150"/>
    <w:numStyleLink w:val="Letterbullets"/>
  </w:abstractNum>
  <w:abstractNum w:abstractNumId="21"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3"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4E0A1A"/>
    <w:multiLevelType w:val="multilevel"/>
    <w:tmpl w:val="3A567150"/>
    <w:numStyleLink w:val="Letterbullets"/>
  </w:abstractNum>
  <w:abstractNum w:abstractNumId="25" w15:restartNumberingAfterBreak="0">
    <w:nsid w:val="6A532D4A"/>
    <w:multiLevelType w:val="hybridMultilevel"/>
    <w:tmpl w:val="53D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52D1F"/>
    <w:multiLevelType w:val="multilevel"/>
    <w:tmpl w:val="3A567150"/>
    <w:numStyleLink w:val="Letterbullets"/>
  </w:abstractNum>
  <w:abstractNum w:abstractNumId="2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F4533C"/>
    <w:multiLevelType w:val="hybridMultilevel"/>
    <w:tmpl w:val="8B5EF9B8"/>
    <w:lvl w:ilvl="0" w:tplc="CE88D1F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1"/>
  </w:num>
  <w:num w:numId="6">
    <w:abstractNumId w:val="22"/>
  </w:num>
  <w:num w:numId="7">
    <w:abstractNumId w:val="22"/>
    <w:lvlOverride w:ilvl="0">
      <w:startOverride w:val="1"/>
    </w:lvlOverride>
  </w:num>
  <w:num w:numId="8">
    <w:abstractNumId w:val="18"/>
  </w:num>
  <w:num w:numId="9">
    <w:abstractNumId w:val="21"/>
  </w:num>
  <w:num w:numId="10">
    <w:abstractNumId w:val="8"/>
  </w:num>
  <w:num w:numId="11">
    <w:abstractNumId w:val="9"/>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17"/>
  </w:num>
  <w:num w:numId="18">
    <w:abstractNumId w:val="7"/>
  </w:num>
  <w:num w:numId="19">
    <w:abstractNumId w:val="28"/>
  </w:num>
  <w:num w:numId="20">
    <w:abstractNumId w:val="19"/>
  </w:num>
  <w:num w:numId="21">
    <w:abstractNumId w:val="25"/>
  </w:num>
  <w:num w:numId="22">
    <w:abstractNumId w:val="15"/>
  </w:num>
  <w:num w:numId="23">
    <w:abstractNumId w:val="6"/>
  </w:num>
  <w:num w:numId="24">
    <w:abstractNumId w:val="14"/>
  </w:num>
  <w:num w:numId="25">
    <w:abstractNumId w:val="24"/>
  </w:num>
  <w:num w:numId="26">
    <w:abstractNumId w:val="5"/>
    <w:lvlOverride w:ilvl="0">
      <w:lvl w:ilvl="0">
        <w:start w:val="1"/>
        <w:numFmt w:val="bullet"/>
        <w:lvlText w:val=""/>
        <w:lvlJc w:val="left"/>
        <w:pPr>
          <w:tabs>
            <w:tab w:val="num" w:pos="173"/>
          </w:tabs>
          <w:ind w:left="173" w:hanging="173"/>
        </w:pPr>
        <w:rPr>
          <w:rFonts w:ascii="Symbol" w:hAnsi="Symbol" w:hint="default"/>
        </w:rPr>
      </w:lvl>
    </w:lvlOverride>
    <w:lvlOverride w:ilvl="1">
      <w:lvl w:ilvl="1">
        <w:start w:val="1"/>
        <w:numFmt w:val="bullet"/>
        <w:pStyle w:val="Bulletlevel2"/>
        <w:lvlText w:val="–"/>
        <w:lvlJc w:val="left"/>
        <w:pPr>
          <w:tabs>
            <w:tab w:val="num" w:pos="346"/>
          </w:tabs>
          <w:ind w:left="346" w:hanging="173"/>
        </w:pPr>
        <w:rPr>
          <w:rFonts w:ascii="Calibri" w:hAnsi="Calibri" w:hint="default"/>
        </w:rPr>
      </w:lvl>
    </w:lvlOverride>
    <w:lvlOverride w:ilvl="2">
      <w:lvl w:ilvl="2">
        <w:start w:val="1"/>
        <w:numFmt w:val="bullet"/>
        <w:lvlText w:val=""/>
        <w:lvlJc w:val="left"/>
        <w:pPr>
          <w:tabs>
            <w:tab w:val="num" w:pos="691"/>
          </w:tabs>
          <w:ind w:left="691" w:hanging="345"/>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27">
    <w:abstractNumId w:val="16"/>
  </w:num>
  <w:num w:numId="28">
    <w:abstractNumId w:val="12"/>
  </w:num>
  <w:num w:numId="29">
    <w:abstractNumId w:val="20"/>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32"/>
    <w:rsid w:val="000005FE"/>
    <w:rsid w:val="000131A3"/>
    <w:rsid w:val="00014B89"/>
    <w:rsid w:val="00020D44"/>
    <w:rsid w:val="00021A39"/>
    <w:rsid w:val="00025E7D"/>
    <w:rsid w:val="00035DBA"/>
    <w:rsid w:val="00037C17"/>
    <w:rsid w:val="00041DB4"/>
    <w:rsid w:val="000429AC"/>
    <w:rsid w:val="00042B6A"/>
    <w:rsid w:val="00042B99"/>
    <w:rsid w:val="000516C4"/>
    <w:rsid w:val="00056D74"/>
    <w:rsid w:val="000637A6"/>
    <w:rsid w:val="00066154"/>
    <w:rsid w:val="00066BBA"/>
    <w:rsid w:val="00071509"/>
    <w:rsid w:val="00083DD5"/>
    <w:rsid w:val="000A08EF"/>
    <w:rsid w:val="000A3B61"/>
    <w:rsid w:val="000A4AF1"/>
    <w:rsid w:val="000B6332"/>
    <w:rsid w:val="000B6C05"/>
    <w:rsid w:val="000C20BD"/>
    <w:rsid w:val="000C2B24"/>
    <w:rsid w:val="000C5EA5"/>
    <w:rsid w:val="000D2DE0"/>
    <w:rsid w:val="000E03D0"/>
    <w:rsid w:val="000E2C94"/>
    <w:rsid w:val="000E3A2B"/>
    <w:rsid w:val="000E4AA4"/>
    <w:rsid w:val="000F5C22"/>
    <w:rsid w:val="0010113D"/>
    <w:rsid w:val="0010462B"/>
    <w:rsid w:val="00123AD3"/>
    <w:rsid w:val="001265CF"/>
    <w:rsid w:val="00130191"/>
    <w:rsid w:val="00133157"/>
    <w:rsid w:val="001457BC"/>
    <w:rsid w:val="00157BD7"/>
    <w:rsid w:val="001708B9"/>
    <w:rsid w:val="0017280D"/>
    <w:rsid w:val="001757CE"/>
    <w:rsid w:val="00180BDA"/>
    <w:rsid w:val="0018108F"/>
    <w:rsid w:val="00186FC8"/>
    <w:rsid w:val="001975EF"/>
    <w:rsid w:val="0019765A"/>
    <w:rsid w:val="001A45CF"/>
    <w:rsid w:val="001A7EAA"/>
    <w:rsid w:val="001B0F94"/>
    <w:rsid w:val="001B5C19"/>
    <w:rsid w:val="001D03A7"/>
    <w:rsid w:val="001E7D3E"/>
    <w:rsid w:val="001F38BE"/>
    <w:rsid w:val="001F61B8"/>
    <w:rsid w:val="001F6839"/>
    <w:rsid w:val="001F7860"/>
    <w:rsid w:val="00202373"/>
    <w:rsid w:val="002024F1"/>
    <w:rsid w:val="00204CBA"/>
    <w:rsid w:val="00212852"/>
    <w:rsid w:val="0021364D"/>
    <w:rsid w:val="00216CF6"/>
    <w:rsid w:val="00220CCF"/>
    <w:rsid w:val="00227F1F"/>
    <w:rsid w:val="00231B44"/>
    <w:rsid w:val="002340B6"/>
    <w:rsid w:val="00234BA2"/>
    <w:rsid w:val="00235582"/>
    <w:rsid w:val="002370AB"/>
    <w:rsid w:val="00237872"/>
    <w:rsid w:val="00244010"/>
    <w:rsid w:val="002469CE"/>
    <w:rsid w:val="00253D2A"/>
    <w:rsid w:val="00255D53"/>
    <w:rsid w:val="002568AB"/>
    <w:rsid w:val="00262C56"/>
    <w:rsid w:val="0027123C"/>
    <w:rsid w:val="00294BBA"/>
    <w:rsid w:val="00297214"/>
    <w:rsid w:val="002A6932"/>
    <w:rsid w:val="002B0EA4"/>
    <w:rsid w:val="002B2376"/>
    <w:rsid w:val="002B4D02"/>
    <w:rsid w:val="002B6D2E"/>
    <w:rsid w:val="002C5FEA"/>
    <w:rsid w:val="002C690A"/>
    <w:rsid w:val="002C6F50"/>
    <w:rsid w:val="002D41F7"/>
    <w:rsid w:val="002E139D"/>
    <w:rsid w:val="002E1C00"/>
    <w:rsid w:val="002E7099"/>
    <w:rsid w:val="002F2771"/>
    <w:rsid w:val="003008FA"/>
    <w:rsid w:val="003077AF"/>
    <w:rsid w:val="003121C1"/>
    <w:rsid w:val="00314A39"/>
    <w:rsid w:val="0032373B"/>
    <w:rsid w:val="00330A52"/>
    <w:rsid w:val="00337680"/>
    <w:rsid w:val="00356449"/>
    <w:rsid w:val="00357E4F"/>
    <w:rsid w:val="00357EED"/>
    <w:rsid w:val="00363BFF"/>
    <w:rsid w:val="003678DF"/>
    <w:rsid w:val="00374BC7"/>
    <w:rsid w:val="00375EB8"/>
    <w:rsid w:val="00377AE4"/>
    <w:rsid w:val="003820C4"/>
    <w:rsid w:val="003863C7"/>
    <w:rsid w:val="0039181B"/>
    <w:rsid w:val="003923FD"/>
    <w:rsid w:val="003A494E"/>
    <w:rsid w:val="003B3C47"/>
    <w:rsid w:val="003B3D1D"/>
    <w:rsid w:val="003C12AF"/>
    <w:rsid w:val="003C4BE4"/>
    <w:rsid w:val="003C4DE4"/>
    <w:rsid w:val="003E138D"/>
    <w:rsid w:val="003E1820"/>
    <w:rsid w:val="003E49BA"/>
    <w:rsid w:val="003E5D10"/>
    <w:rsid w:val="00404297"/>
    <w:rsid w:val="004052BC"/>
    <w:rsid w:val="004066C3"/>
    <w:rsid w:val="00412EA0"/>
    <w:rsid w:val="004314E1"/>
    <w:rsid w:val="00432002"/>
    <w:rsid w:val="0044558B"/>
    <w:rsid w:val="004509E3"/>
    <w:rsid w:val="00451AD9"/>
    <w:rsid w:val="004734B4"/>
    <w:rsid w:val="00473614"/>
    <w:rsid w:val="004860A3"/>
    <w:rsid w:val="004A0DCC"/>
    <w:rsid w:val="004C7D8B"/>
    <w:rsid w:val="004D159E"/>
    <w:rsid w:val="004D3992"/>
    <w:rsid w:val="004D49FC"/>
    <w:rsid w:val="004E43E8"/>
    <w:rsid w:val="004F47B4"/>
    <w:rsid w:val="004F4A4B"/>
    <w:rsid w:val="00501EFF"/>
    <w:rsid w:val="0050422F"/>
    <w:rsid w:val="00522599"/>
    <w:rsid w:val="00526863"/>
    <w:rsid w:val="005270F9"/>
    <w:rsid w:val="00530046"/>
    <w:rsid w:val="00541138"/>
    <w:rsid w:val="00541C3A"/>
    <w:rsid w:val="00542505"/>
    <w:rsid w:val="00543BA8"/>
    <w:rsid w:val="00563C6F"/>
    <w:rsid w:val="00564F21"/>
    <w:rsid w:val="00573556"/>
    <w:rsid w:val="00573D2F"/>
    <w:rsid w:val="00581E5B"/>
    <w:rsid w:val="00583AB4"/>
    <w:rsid w:val="005843DE"/>
    <w:rsid w:val="00587E65"/>
    <w:rsid w:val="00593BF7"/>
    <w:rsid w:val="0059682F"/>
    <w:rsid w:val="005969FB"/>
    <w:rsid w:val="005A0B33"/>
    <w:rsid w:val="005A5FE5"/>
    <w:rsid w:val="005A64C3"/>
    <w:rsid w:val="005B6B53"/>
    <w:rsid w:val="005C228E"/>
    <w:rsid w:val="005D2DE1"/>
    <w:rsid w:val="005D5512"/>
    <w:rsid w:val="005D7DE3"/>
    <w:rsid w:val="005E3501"/>
    <w:rsid w:val="005F3D7B"/>
    <w:rsid w:val="005F525A"/>
    <w:rsid w:val="005F54F5"/>
    <w:rsid w:val="005F68FD"/>
    <w:rsid w:val="005F74C0"/>
    <w:rsid w:val="00605199"/>
    <w:rsid w:val="006213BC"/>
    <w:rsid w:val="00624C5E"/>
    <w:rsid w:val="006307AF"/>
    <w:rsid w:val="00630F20"/>
    <w:rsid w:val="006328A9"/>
    <w:rsid w:val="00636ADE"/>
    <w:rsid w:val="006464CD"/>
    <w:rsid w:val="00647F03"/>
    <w:rsid w:val="006528C9"/>
    <w:rsid w:val="00652A88"/>
    <w:rsid w:val="006673E8"/>
    <w:rsid w:val="00671EC0"/>
    <w:rsid w:val="00672C08"/>
    <w:rsid w:val="00676F48"/>
    <w:rsid w:val="0067770B"/>
    <w:rsid w:val="00686056"/>
    <w:rsid w:val="006A473D"/>
    <w:rsid w:val="006A632A"/>
    <w:rsid w:val="006B0513"/>
    <w:rsid w:val="006B16E0"/>
    <w:rsid w:val="006B30D1"/>
    <w:rsid w:val="006B4816"/>
    <w:rsid w:val="006C5AD3"/>
    <w:rsid w:val="006C617F"/>
    <w:rsid w:val="006C64CA"/>
    <w:rsid w:val="006D6A17"/>
    <w:rsid w:val="006D6DED"/>
    <w:rsid w:val="006E639E"/>
    <w:rsid w:val="00705766"/>
    <w:rsid w:val="007172D9"/>
    <w:rsid w:val="00720888"/>
    <w:rsid w:val="0072138D"/>
    <w:rsid w:val="00723255"/>
    <w:rsid w:val="00726DF1"/>
    <w:rsid w:val="0072746D"/>
    <w:rsid w:val="007312AA"/>
    <w:rsid w:val="007313BE"/>
    <w:rsid w:val="00734C1B"/>
    <w:rsid w:val="00741DC9"/>
    <w:rsid w:val="007516F0"/>
    <w:rsid w:val="00751776"/>
    <w:rsid w:val="00753A99"/>
    <w:rsid w:val="007550AB"/>
    <w:rsid w:val="007653DA"/>
    <w:rsid w:val="0076614E"/>
    <w:rsid w:val="00767AE2"/>
    <w:rsid w:val="007720B3"/>
    <w:rsid w:val="00773725"/>
    <w:rsid w:val="0077506D"/>
    <w:rsid w:val="00784221"/>
    <w:rsid w:val="0079305A"/>
    <w:rsid w:val="007A1421"/>
    <w:rsid w:val="007A5A74"/>
    <w:rsid w:val="007B29C4"/>
    <w:rsid w:val="007B2FB1"/>
    <w:rsid w:val="007B5E38"/>
    <w:rsid w:val="007B6BE5"/>
    <w:rsid w:val="007C008A"/>
    <w:rsid w:val="007C7944"/>
    <w:rsid w:val="007C7C55"/>
    <w:rsid w:val="007E03C0"/>
    <w:rsid w:val="007E2034"/>
    <w:rsid w:val="007E2836"/>
    <w:rsid w:val="007E568A"/>
    <w:rsid w:val="007F0D03"/>
    <w:rsid w:val="007F4828"/>
    <w:rsid w:val="007F7637"/>
    <w:rsid w:val="008006BE"/>
    <w:rsid w:val="0080397A"/>
    <w:rsid w:val="00807054"/>
    <w:rsid w:val="0080728A"/>
    <w:rsid w:val="00813DBC"/>
    <w:rsid w:val="00813F7A"/>
    <w:rsid w:val="00821F18"/>
    <w:rsid w:val="00822995"/>
    <w:rsid w:val="00822FC7"/>
    <w:rsid w:val="00826C1D"/>
    <w:rsid w:val="008455D3"/>
    <w:rsid w:val="00856A0E"/>
    <w:rsid w:val="00857C14"/>
    <w:rsid w:val="008631CE"/>
    <w:rsid w:val="0086443E"/>
    <w:rsid w:val="00867FB2"/>
    <w:rsid w:val="00872FD2"/>
    <w:rsid w:val="00873D35"/>
    <w:rsid w:val="00876869"/>
    <w:rsid w:val="00887293"/>
    <w:rsid w:val="008901B6"/>
    <w:rsid w:val="0089166F"/>
    <w:rsid w:val="00894F9A"/>
    <w:rsid w:val="00896BD0"/>
    <w:rsid w:val="008B26FD"/>
    <w:rsid w:val="008B2E86"/>
    <w:rsid w:val="008C0EAA"/>
    <w:rsid w:val="008C5A91"/>
    <w:rsid w:val="008C714B"/>
    <w:rsid w:val="008D7752"/>
    <w:rsid w:val="008E05F2"/>
    <w:rsid w:val="008E3371"/>
    <w:rsid w:val="008E3F12"/>
    <w:rsid w:val="008E7B8E"/>
    <w:rsid w:val="008E7ED3"/>
    <w:rsid w:val="008F4B56"/>
    <w:rsid w:val="00904097"/>
    <w:rsid w:val="009053F7"/>
    <w:rsid w:val="00905422"/>
    <w:rsid w:val="00930258"/>
    <w:rsid w:val="00930A39"/>
    <w:rsid w:val="00932414"/>
    <w:rsid w:val="009350F0"/>
    <w:rsid w:val="009419A4"/>
    <w:rsid w:val="0094215A"/>
    <w:rsid w:val="00957BA0"/>
    <w:rsid w:val="009601AD"/>
    <w:rsid w:val="00971BB1"/>
    <w:rsid w:val="00973D70"/>
    <w:rsid w:val="00977BEA"/>
    <w:rsid w:val="00991538"/>
    <w:rsid w:val="0099372E"/>
    <w:rsid w:val="00995104"/>
    <w:rsid w:val="009A0464"/>
    <w:rsid w:val="009A44A5"/>
    <w:rsid w:val="009B139F"/>
    <w:rsid w:val="009B2D95"/>
    <w:rsid w:val="009C377A"/>
    <w:rsid w:val="009C403B"/>
    <w:rsid w:val="009D3564"/>
    <w:rsid w:val="009E006D"/>
    <w:rsid w:val="009E0A65"/>
    <w:rsid w:val="009E5122"/>
    <w:rsid w:val="00A063EE"/>
    <w:rsid w:val="00A10FF7"/>
    <w:rsid w:val="00A161A4"/>
    <w:rsid w:val="00A17957"/>
    <w:rsid w:val="00A17F13"/>
    <w:rsid w:val="00A22C63"/>
    <w:rsid w:val="00A32258"/>
    <w:rsid w:val="00A32267"/>
    <w:rsid w:val="00A33333"/>
    <w:rsid w:val="00A33D2C"/>
    <w:rsid w:val="00A37554"/>
    <w:rsid w:val="00A43B3E"/>
    <w:rsid w:val="00A44460"/>
    <w:rsid w:val="00A60207"/>
    <w:rsid w:val="00A648C0"/>
    <w:rsid w:val="00A659E1"/>
    <w:rsid w:val="00A80E26"/>
    <w:rsid w:val="00A85445"/>
    <w:rsid w:val="00A86983"/>
    <w:rsid w:val="00A900CC"/>
    <w:rsid w:val="00A9095F"/>
    <w:rsid w:val="00A9696A"/>
    <w:rsid w:val="00A97EDE"/>
    <w:rsid w:val="00AA32E0"/>
    <w:rsid w:val="00AA34E3"/>
    <w:rsid w:val="00AB32A9"/>
    <w:rsid w:val="00AB3DD5"/>
    <w:rsid w:val="00AC02AA"/>
    <w:rsid w:val="00AC1D94"/>
    <w:rsid w:val="00AC2081"/>
    <w:rsid w:val="00AC2E38"/>
    <w:rsid w:val="00AC72EC"/>
    <w:rsid w:val="00AE0FC7"/>
    <w:rsid w:val="00AE6C40"/>
    <w:rsid w:val="00AE710A"/>
    <w:rsid w:val="00AF2A88"/>
    <w:rsid w:val="00B020E4"/>
    <w:rsid w:val="00B0660D"/>
    <w:rsid w:val="00B176C3"/>
    <w:rsid w:val="00B22962"/>
    <w:rsid w:val="00B253A1"/>
    <w:rsid w:val="00B2623B"/>
    <w:rsid w:val="00B262AB"/>
    <w:rsid w:val="00B33CB7"/>
    <w:rsid w:val="00B352FA"/>
    <w:rsid w:val="00B36B5C"/>
    <w:rsid w:val="00B36D31"/>
    <w:rsid w:val="00B46969"/>
    <w:rsid w:val="00B47A1D"/>
    <w:rsid w:val="00B57117"/>
    <w:rsid w:val="00B617CD"/>
    <w:rsid w:val="00B76AF5"/>
    <w:rsid w:val="00B805E0"/>
    <w:rsid w:val="00B955FF"/>
    <w:rsid w:val="00B962CB"/>
    <w:rsid w:val="00BA340D"/>
    <w:rsid w:val="00BB6CB3"/>
    <w:rsid w:val="00BB77FD"/>
    <w:rsid w:val="00BC0047"/>
    <w:rsid w:val="00BC266F"/>
    <w:rsid w:val="00BD4923"/>
    <w:rsid w:val="00BD654D"/>
    <w:rsid w:val="00BE48D2"/>
    <w:rsid w:val="00BF67EE"/>
    <w:rsid w:val="00C04DCF"/>
    <w:rsid w:val="00C06177"/>
    <w:rsid w:val="00C075EA"/>
    <w:rsid w:val="00C158DA"/>
    <w:rsid w:val="00C23990"/>
    <w:rsid w:val="00C25EC1"/>
    <w:rsid w:val="00C34C43"/>
    <w:rsid w:val="00C41BEB"/>
    <w:rsid w:val="00C505C4"/>
    <w:rsid w:val="00C50A26"/>
    <w:rsid w:val="00C61AC6"/>
    <w:rsid w:val="00C63018"/>
    <w:rsid w:val="00C702C7"/>
    <w:rsid w:val="00C7429C"/>
    <w:rsid w:val="00C8703B"/>
    <w:rsid w:val="00CA2308"/>
    <w:rsid w:val="00CA4E63"/>
    <w:rsid w:val="00CA5B05"/>
    <w:rsid w:val="00CC2A1A"/>
    <w:rsid w:val="00CC5E8F"/>
    <w:rsid w:val="00CE1D9F"/>
    <w:rsid w:val="00CF3CA4"/>
    <w:rsid w:val="00CF7F7F"/>
    <w:rsid w:val="00D0023B"/>
    <w:rsid w:val="00D06225"/>
    <w:rsid w:val="00D236E8"/>
    <w:rsid w:val="00D26E49"/>
    <w:rsid w:val="00D27B73"/>
    <w:rsid w:val="00D27D04"/>
    <w:rsid w:val="00D31AFE"/>
    <w:rsid w:val="00D329DF"/>
    <w:rsid w:val="00D33A2B"/>
    <w:rsid w:val="00D342C1"/>
    <w:rsid w:val="00D36E73"/>
    <w:rsid w:val="00D4264E"/>
    <w:rsid w:val="00D4280C"/>
    <w:rsid w:val="00D4513C"/>
    <w:rsid w:val="00D5297D"/>
    <w:rsid w:val="00D52A6A"/>
    <w:rsid w:val="00D61DFC"/>
    <w:rsid w:val="00D7732D"/>
    <w:rsid w:val="00D815D0"/>
    <w:rsid w:val="00DA1962"/>
    <w:rsid w:val="00DB0CB1"/>
    <w:rsid w:val="00DB5D79"/>
    <w:rsid w:val="00DC4D91"/>
    <w:rsid w:val="00DC65D0"/>
    <w:rsid w:val="00DD0AC1"/>
    <w:rsid w:val="00DD14EE"/>
    <w:rsid w:val="00DD42A2"/>
    <w:rsid w:val="00DD715C"/>
    <w:rsid w:val="00DE18BC"/>
    <w:rsid w:val="00DF4B62"/>
    <w:rsid w:val="00E0517E"/>
    <w:rsid w:val="00E0537B"/>
    <w:rsid w:val="00E22018"/>
    <w:rsid w:val="00E2301C"/>
    <w:rsid w:val="00E26113"/>
    <w:rsid w:val="00E266A4"/>
    <w:rsid w:val="00E35306"/>
    <w:rsid w:val="00E35847"/>
    <w:rsid w:val="00E4362E"/>
    <w:rsid w:val="00E50E49"/>
    <w:rsid w:val="00E51605"/>
    <w:rsid w:val="00E56F4A"/>
    <w:rsid w:val="00E7157C"/>
    <w:rsid w:val="00E74213"/>
    <w:rsid w:val="00E74A43"/>
    <w:rsid w:val="00E7570D"/>
    <w:rsid w:val="00E87432"/>
    <w:rsid w:val="00E943B8"/>
    <w:rsid w:val="00E94C20"/>
    <w:rsid w:val="00EB209E"/>
    <w:rsid w:val="00EB5CD1"/>
    <w:rsid w:val="00EC6CC9"/>
    <w:rsid w:val="00EE16D4"/>
    <w:rsid w:val="00EE2C87"/>
    <w:rsid w:val="00EE61A2"/>
    <w:rsid w:val="00EF0925"/>
    <w:rsid w:val="00EF4086"/>
    <w:rsid w:val="00EF4399"/>
    <w:rsid w:val="00F02CE3"/>
    <w:rsid w:val="00F045B9"/>
    <w:rsid w:val="00F15F5C"/>
    <w:rsid w:val="00F23266"/>
    <w:rsid w:val="00F3081C"/>
    <w:rsid w:val="00F30B77"/>
    <w:rsid w:val="00F448EC"/>
    <w:rsid w:val="00F506EF"/>
    <w:rsid w:val="00F5140D"/>
    <w:rsid w:val="00F565A3"/>
    <w:rsid w:val="00F614EB"/>
    <w:rsid w:val="00F64334"/>
    <w:rsid w:val="00F7435C"/>
    <w:rsid w:val="00F9119D"/>
    <w:rsid w:val="00F973D7"/>
    <w:rsid w:val="00FB1211"/>
    <w:rsid w:val="00FB25C1"/>
    <w:rsid w:val="00FB2CFD"/>
    <w:rsid w:val="00FC2104"/>
    <w:rsid w:val="00FC2B0D"/>
    <w:rsid w:val="00FC38DF"/>
    <w:rsid w:val="00FC5C06"/>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8F10685-15A6-424B-AB18-50CCBE7E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1"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C08"/>
    <w:pPr>
      <w:spacing w:after="240" w:line="240" w:lineRule="atLeast"/>
    </w:pPr>
    <w:rPr>
      <w:sz w:val="18"/>
      <w:lang w:val="en-US"/>
    </w:rPr>
  </w:style>
  <w:style w:type="paragraph" w:styleId="Heading1">
    <w:name w:val="heading 1"/>
    <w:basedOn w:val="Normal"/>
    <w:next w:val="Normal"/>
    <w:link w:val="Heading1Char"/>
    <w:uiPriority w:val="9"/>
    <w:qFormat/>
    <w:rsid w:val="007550AB"/>
    <w:pPr>
      <w:keepNext/>
      <w:keepLines/>
      <w:spacing w:after="0"/>
      <w:outlineLvl w:val="0"/>
    </w:pPr>
    <w:rPr>
      <w:rFonts w:asciiTheme="majorHAnsi" w:eastAsiaTheme="majorEastAsia" w:hAnsiTheme="majorHAnsi" w:cstheme="majorBidi"/>
      <w:b/>
      <w:bCs/>
      <w:color w:val="62B5E5" w:themeColor="accent3"/>
      <w:szCs w:val="28"/>
    </w:rPr>
  </w:style>
  <w:style w:type="paragraph" w:styleId="Heading2">
    <w:name w:val="heading 2"/>
    <w:basedOn w:val="Normal"/>
    <w:next w:val="Normal"/>
    <w:link w:val="Heading2Char"/>
    <w:uiPriority w:val="9"/>
    <w:qFormat/>
    <w:rsid w:val="007550AB"/>
    <w:pPr>
      <w:keepNext/>
      <w:keepLines/>
      <w:spacing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CC2A1A"/>
    <w:pPr>
      <w:keepNext/>
      <w:keepLines/>
      <w:spacing w:after="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AB"/>
    <w:rPr>
      <w:rFonts w:asciiTheme="majorHAnsi" w:eastAsiaTheme="majorEastAsia" w:hAnsiTheme="majorHAnsi" w:cstheme="majorBidi"/>
      <w:b/>
      <w:bCs/>
      <w:color w:val="62B5E5" w:themeColor="accent3"/>
      <w:sz w:val="18"/>
      <w:szCs w:val="28"/>
      <w:lang w:val="en-US"/>
    </w:rPr>
  </w:style>
  <w:style w:type="character" w:customStyle="1" w:styleId="Heading2Char">
    <w:name w:val="Heading 2 Char"/>
    <w:basedOn w:val="DefaultParagraphFont"/>
    <w:link w:val="Heading2"/>
    <w:uiPriority w:val="9"/>
    <w:rsid w:val="007550AB"/>
    <w:rPr>
      <w:rFonts w:asciiTheme="majorHAnsi" w:eastAsiaTheme="majorEastAsia" w:hAnsiTheme="majorHAnsi" w:cstheme="majorBidi"/>
      <w:b/>
      <w:bCs/>
      <w:color w:val="000000" w:themeColor="text1"/>
      <w:sz w:val="18"/>
      <w:szCs w:val="26"/>
      <w:lang w:val="en-US"/>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1"/>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1"/>
    <w:rsid w:val="008631CE"/>
    <w:rPr>
      <w:b/>
      <w:sz w:val="14"/>
      <w:lang w:val="en-US"/>
    </w:rPr>
  </w:style>
  <w:style w:type="paragraph" w:styleId="Footer">
    <w:name w:val="footer"/>
    <w:basedOn w:val="Normal"/>
    <w:link w:val="FooterChar"/>
    <w:uiPriority w:val="99"/>
    <w:qFormat/>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F614EB"/>
    <w:pPr>
      <w:numPr>
        <w:numId w:val="1"/>
      </w:numPr>
      <w:tabs>
        <w:tab w:val="clear" w:pos="360"/>
      </w:tabs>
      <w:spacing w:after="0"/>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F614EB"/>
    <w:pPr>
      <w:numPr>
        <w:numId w:val="3"/>
      </w:numPr>
      <w:tabs>
        <w:tab w:val="clear" w:pos="360"/>
      </w:tabs>
      <w:spacing w:after="0"/>
      <w:ind w:left="284" w:hanging="284"/>
      <w:contextualSpacing/>
    </w:pPr>
  </w:style>
  <w:style w:type="paragraph" w:styleId="ListNumber2">
    <w:name w:val="List Number 2"/>
    <w:basedOn w:val="Normal"/>
    <w:uiPriority w:val="99"/>
    <w:qFormat/>
    <w:rsid w:val="00F614EB"/>
    <w:pPr>
      <w:numPr>
        <w:numId w:val="4"/>
      </w:numPr>
      <w:ind w:left="568" w:hanging="284"/>
      <w:contextualSpacing/>
    </w:pPr>
  </w:style>
  <w:style w:type="character" w:customStyle="1" w:styleId="Heading3Char">
    <w:name w:val="Heading 3 Char"/>
    <w:basedOn w:val="DefaultParagraphFont"/>
    <w:link w:val="Heading3"/>
    <w:uiPriority w:val="9"/>
    <w:rsid w:val="00CC2A1A"/>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B2623B"/>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0A08EF"/>
    <w:pPr>
      <w:spacing w:line="360" w:lineRule="atLeast"/>
    </w:pPr>
    <w:rPr>
      <w:color w:val="62B5E5"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spacing w:line="240" w:lineRule="auto"/>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56D74"/>
    <w:pPr>
      <w:tabs>
        <w:tab w:val="right" w:pos="7258"/>
      </w:tabs>
      <w:spacing w:after="120" w:line="360" w:lineRule="atLeast"/>
      <w:ind w:right="567"/>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0A3B61"/>
    <w:pPr>
      <w:spacing w:after="0" w:line="180" w:lineRule="atLeast"/>
      <w:ind w:right="5387"/>
    </w:pPr>
    <w:rPr>
      <w:sz w:val="14"/>
      <w:lang w:val="en-GB"/>
    </w:rPr>
  </w:style>
  <w:style w:type="paragraph" w:customStyle="1" w:styleId="Tabletext">
    <w:name w:val="Table text"/>
    <w:basedOn w:val="Normal"/>
    <w:qFormat/>
    <w:rsid w:val="008455D3"/>
    <w:pPr>
      <w:spacing w:after="0" w:line="200" w:lineRule="atLeast"/>
    </w:pPr>
    <w:rPr>
      <w:sz w:val="17"/>
    </w:rPr>
  </w:style>
  <w:style w:type="paragraph" w:customStyle="1" w:styleId="Tabletitle">
    <w:name w:val="Table title"/>
    <w:basedOn w:val="Tabletext"/>
    <w:qFormat/>
    <w:rsid w:val="008455D3"/>
    <w:rPr>
      <w:b/>
      <w:color w:val="62B5E5" w:themeColor="accent3"/>
    </w:rPr>
  </w:style>
  <w:style w:type="paragraph" w:customStyle="1" w:styleId="SourcetextTableorChart">
    <w:name w:val="Source text Table or Chart"/>
    <w:basedOn w:val="Caption"/>
    <w:next w:val="Normal"/>
    <w:qFormat/>
    <w:rsid w:val="008455D3"/>
    <w:pPr>
      <w:spacing w:before="120"/>
    </w:pPr>
    <w:rPr>
      <w:sz w:val="14"/>
    </w:rPr>
  </w:style>
  <w:style w:type="table" w:customStyle="1" w:styleId="Deloittetable">
    <w:name w:val="Deloitte table"/>
    <w:basedOn w:val="TableNormal"/>
    <w:uiPriority w:val="99"/>
    <w:rsid w:val="008455D3"/>
    <w:pPr>
      <w:spacing w:after="0" w:line="240" w:lineRule="auto"/>
    </w:pPr>
    <w:rPr>
      <w:sz w:val="17"/>
    </w:rPr>
    <w:tblPr>
      <w:tblInd w:w="0" w:type="nil"/>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bullets">
    <w:name w:val="Table bullets"/>
    <w:basedOn w:val="Tabletext"/>
    <w:qFormat/>
    <w:rsid w:val="008E3F12"/>
    <w:pPr>
      <w:numPr>
        <w:numId w:val="19"/>
      </w:numPr>
      <w:ind w:left="284" w:hanging="284"/>
    </w:pPr>
  </w:style>
  <w:style w:type="paragraph" w:customStyle="1" w:styleId="Tablenumbered">
    <w:name w:val="Table numbered"/>
    <w:basedOn w:val="Tablebullets"/>
    <w:qFormat/>
    <w:rsid w:val="008E3F12"/>
    <w:pPr>
      <w:numPr>
        <w:numId w:val="20"/>
      </w:numPr>
      <w:ind w:left="284" w:hanging="284"/>
    </w:pPr>
  </w:style>
  <w:style w:type="paragraph" w:customStyle="1" w:styleId="Charttitle">
    <w:name w:val="Chart title"/>
    <w:basedOn w:val="Heading2"/>
    <w:qFormat/>
    <w:rsid w:val="00374BC7"/>
    <w:pPr>
      <w:framePr w:hSpace="181" w:wrap="around" w:vAnchor="text" w:hAnchor="text" w:y="1"/>
      <w:suppressOverlap/>
    </w:pPr>
  </w:style>
  <w:style w:type="paragraph" w:customStyle="1" w:styleId="Tablebullet1">
    <w:name w:val="Table bullet 1"/>
    <w:basedOn w:val="Normal"/>
    <w:qFormat/>
    <w:rsid w:val="00262C56"/>
    <w:pPr>
      <w:numPr>
        <w:numId w:val="29"/>
      </w:numPr>
      <w:suppressAutoHyphens/>
      <w:spacing w:before="60" w:after="60" w:line="240" w:lineRule="auto"/>
    </w:pPr>
    <w:rPr>
      <w:rFonts w:ascii="Arial" w:eastAsia="Times" w:hAnsi="Arial" w:cs="Times New Roman"/>
      <w:color w:val="000000"/>
      <w:sz w:val="16"/>
      <w:szCs w:val="24"/>
    </w:rPr>
  </w:style>
  <w:style w:type="paragraph" w:customStyle="1" w:styleId="Bulletlevel1">
    <w:name w:val="Bullet level 1"/>
    <w:basedOn w:val="Normal"/>
    <w:link w:val="Bulletlevel1Char"/>
    <w:qFormat/>
    <w:rsid w:val="00262C56"/>
    <w:pPr>
      <w:keepLines/>
      <w:numPr>
        <w:numId w:val="27"/>
      </w:numPr>
      <w:suppressAutoHyphens/>
      <w:spacing w:after="120" w:line="260" w:lineRule="atLeast"/>
    </w:pPr>
    <w:rPr>
      <w:rFonts w:ascii="Arial" w:eastAsia="Times" w:hAnsi="Arial" w:cs="Times New Roman"/>
      <w:color w:val="000000"/>
      <w:sz w:val="19"/>
      <w:szCs w:val="20"/>
    </w:rPr>
  </w:style>
  <w:style w:type="character" w:customStyle="1" w:styleId="Bulletlevel1Char">
    <w:name w:val="Bullet level 1 Char"/>
    <w:basedOn w:val="DefaultParagraphFont"/>
    <w:link w:val="Bulletlevel1"/>
    <w:rsid w:val="00262C56"/>
    <w:rPr>
      <w:rFonts w:ascii="Arial" w:eastAsia="Times" w:hAnsi="Arial" w:cs="Times New Roman"/>
      <w:color w:val="000000"/>
      <w:sz w:val="19"/>
      <w:szCs w:val="20"/>
      <w:lang w:val="en-US"/>
    </w:rPr>
  </w:style>
  <w:style w:type="paragraph" w:customStyle="1" w:styleId="Tablebullet2">
    <w:name w:val="Table bullet 2"/>
    <w:basedOn w:val="Bulletlevel2"/>
    <w:qFormat/>
    <w:rsid w:val="00262C56"/>
    <w:pPr>
      <w:numPr>
        <w:numId w:val="30"/>
      </w:numPr>
      <w:tabs>
        <w:tab w:val="clear" w:pos="346"/>
      </w:tabs>
      <w:spacing w:after="60" w:line="240" w:lineRule="auto"/>
      <w:ind w:left="340" w:hanging="340"/>
    </w:pPr>
    <w:rPr>
      <w:sz w:val="16"/>
    </w:rPr>
  </w:style>
  <w:style w:type="paragraph" w:customStyle="1" w:styleId="Bulletlevel2">
    <w:name w:val="Bullet level 2"/>
    <w:basedOn w:val="Normal"/>
    <w:link w:val="Bulletlevel2Char"/>
    <w:qFormat/>
    <w:rsid w:val="00262C56"/>
    <w:pPr>
      <w:keepLines/>
      <w:numPr>
        <w:ilvl w:val="1"/>
        <w:numId w:val="26"/>
      </w:numPr>
      <w:suppressAutoHyphens/>
      <w:spacing w:after="120" w:line="260" w:lineRule="atLeast"/>
    </w:pPr>
    <w:rPr>
      <w:rFonts w:ascii="Arial" w:eastAsia="Times" w:hAnsi="Arial" w:cs="Times New Roman"/>
      <w:color w:val="000000"/>
      <w:sz w:val="19"/>
      <w:szCs w:val="20"/>
      <w:lang w:eastAsia="zh-TW"/>
    </w:rPr>
  </w:style>
  <w:style w:type="character" w:customStyle="1" w:styleId="Bulletlevel2Char">
    <w:name w:val="Bullet level 2 Char"/>
    <w:basedOn w:val="Bulletlevel1Char"/>
    <w:link w:val="Bulletlevel2"/>
    <w:rsid w:val="00262C56"/>
    <w:rPr>
      <w:rFonts w:ascii="Arial" w:eastAsia="Times" w:hAnsi="Arial" w:cs="Times New Roman"/>
      <w:color w:val="000000"/>
      <w:sz w:val="19"/>
      <w:szCs w:val="20"/>
      <w:lang w:val="en-US" w:eastAsia="zh-TW"/>
    </w:rPr>
  </w:style>
  <w:style w:type="numbering" w:customStyle="1" w:styleId="Letterbullets">
    <w:name w:val="Letter bullets"/>
    <w:basedOn w:val="NoList"/>
    <w:uiPriority w:val="99"/>
    <w:rsid w:val="00262C56"/>
    <w:pPr>
      <w:numPr>
        <w:numId w:val="24"/>
      </w:numPr>
    </w:pPr>
  </w:style>
  <w:style w:type="paragraph" w:customStyle="1" w:styleId="Bulletlevel3">
    <w:name w:val="Bullet level 3"/>
    <w:basedOn w:val="Normal"/>
    <w:qFormat/>
    <w:rsid w:val="00262C56"/>
    <w:pPr>
      <w:numPr>
        <w:ilvl w:val="2"/>
        <w:numId w:val="28"/>
      </w:numPr>
      <w:suppressAutoHyphens/>
      <w:spacing w:after="120" w:line="260" w:lineRule="atLeast"/>
    </w:pPr>
    <w:rPr>
      <w:rFonts w:ascii="Arial" w:eastAsia="Times" w:hAnsi="Arial" w:cs="Times New Roman"/>
      <w:color w:val="000000"/>
      <w:sz w:val="19"/>
      <w:szCs w:val="20"/>
    </w:rPr>
  </w:style>
  <w:style w:type="paragraph" w:customStyle="1" w:styleId="Bulletlevel4">
    <w:name w:val="Bullet level 4"/>
    <w:basedOn w:val="Normal"/>
    <w:qFormat/>
    <w:rsid w:val="00262C56"/>
    <w:pPr>
      <w:numPr>
        <w:ilvl w:val="3"/>
        <w:numId w:val="28"/>
      </w:numPr>
      <w:suppressAutoHyphens/>
      <w:spacing w:after="120" w:line="260" w:lineRule="atLeast"/>
    </w:pPr>
    <w:rPr>
      <w:rFonts w:ascii="Arial" w:eastAsia="Times" w:hAnsi="Arial" w:cs="Times New Roman"/>
      <w:color w:val="000000"/>
      <w:sz w:val="19"/>
      <w:szCs w:val="20"/>
    </w:rPr>
  </w:style>
  <w:style w:type="paragraph" w:customStyle="1" w:styleId="Bulletlevel5">
    <w:name w:val="Bullet level 5"/>
    <w:basedOn w:val="Normal"/>
    <w:rsid w:val="00262C56"/>
    <w:pPr>
      <w:numPr>
        <w:ilvl w:val="4"/>
        <w:numId w:val="28"/>
      </w:numPr>
      <w:suppressAutoHyphens/>
      <w:spacing w:after="120" w:line="260" w:lineRule="atLeast"/>
    </w:pPr>
    <w:rPr>
      <w:rFonts w:ascii="Arial" w:eastAsia="Times" w:hAnsi="Arial" w:cs="Times New Roman"/>
      <w:color w:val="000000"/>
      <w:sz w:val="19"/>
      <w:szCs w:val="20"/>
    </w:rPr>
  </w:style>
  <w:style w:type="paragraph" w:customStyle="1" w:styleId="Bulletlevel6">
    <w:name w:val="Bullet level 6"/>
    <w:basedOn w:val="Normal"/>
    <w:rsid w:val="00262C56"/>
    <w:pPr>
      <w:numPr>
        <w:ilvl w:val="5"/>
        <w:numId w:val="28"/>
      </w:numPr>
      <w:suppressAutoHyphens/>
      <w:spacing w:after="120" w:line="260" w:lineRule="atLeast"/>
    </w:pPr>
    <w:rPr>
      <w:rFonts w:ascii="Arial" w:eastAsia="Times" w:hAnsi="Arial" w:cs="Times New Roman"/>
      <w:color w:val="000000"/>
      <w:sz w:val="19"/>
      <w:szCs w:val="20"/>
    </w:rPr>
  </w:style>
  <w:style w:type="paragraph" w:customStyle="1" w:styleId="Bulletlevel7">
    <w:name w:val="Bullet level 7"/>
    <w:basedOn w:val="Normal"/>
    <w:rsid w:val="00262C56"/>
    <w:pPr>
      <w:numPr>
        <w:ilvl w:val="6"/>
        <w:numId w:val="28"/>
      </w:numPr>
      <w:suppressAutoHyphens/>
      <w:spacing w:after="120" w:line="260" w:lineRule="atLeast"/>
    </w:pPr>
    <w:rPr>
      <w:rFonts w:ascii="Arial" w:eastAsia="Times" w:hAnsi="Arial" w:cs="Times New Roman"/>
      <w:color w:val="000000"/>
      <w:sz w:val="19"/>
      <w:szCs w:val="20"/>
    </w:rPr>
  </w:style>
  <w:style w:type="paragraph" w:customStyle="1" w:styleId="Bulletlevel8">
    <w:name w:val="Bullet level 8"/>
    <w:basedOn w:val="Normal"/>
    <w:rsid w:val="00262C56"/>
    <w:pPr>
      <w:numPr>
        <w:ilvl w:val="7"/>
        <w:numId w:val="28"/>
      </w:numPr>
      <w:suppressAutoHyphens/>
      <w:spacing w:after="120" w:line="260" w:lineRule="atLeast"/>
      <w:ind w:left="1383" w:hanging="173"/>
    </w:pPr>
    <w:rPr>
      <w:rFonts w:ascii="Arial" w:eastAsia="Times" w:hAnsi="Arial" w:cs="Times New Roman"/>
      <w:color w:val="000000"/>
      <w:sz w:val="19"/>
      <w:szCs w:val="20"/>
    </w:rPr>
  </w:style>
  <w:style w:type="paragraph" w:customStyle="1" w:styleId="Bulletlevel9">
    <w:name w:val="Bullet level 9"/>
    <w:basedOn w:val="Normal"/>
    <w:rsid w:val="00262C56"/>
    <w:pPr>
      <w:numPr>
        <w:ilvl w:val="8"/>
        <w:numId w:val="28"/>
      </w:numPr>
      <w:suppressAutoHyphens/>
      <w:spacing w:after="120" w:line="260" w:lineRule="atLeast"/>
    </w:pPr>
    <w:rPr>
      <w:rFonts w:ascii="Arial" w:eastAsia="Times" w:hAnsi="Arial" w:cs="Times New Roman"/>
      <w:color w:val="000000"/>
      <w:sz w:val="19"/>
      <w:szCs w:val="20"/>
    </w:rPr>
  </w:style>
  <w:style w:type="paragraph" w:customStyle="1" w:styleId="Tableentry">
    <w:name w:val="Table entry"/>
    <w:qFormat/>
    <w:rsid w:val="00262C56"/>
    <w:pPr>
      <w:suppressAutoHyphens/>
      <w:spacing w:before="60" w:after="60" w:line="240" w:lineRule="auto"/>
    </w:pPr>
    <w:rPr>
      <w:rFonts w:ascii="Arial" w:eastAsia="Times" w:hAnsi="Arial" w:cs="Times New Roman"/>
      <w:color w:val="000000"/>
      <w:sz w:val="16"/>
      <w:szCs w:val="24"/>
      <w:lang w:val="en-US"/>
    </w:rPr>
  </w:style>
  <w:style w:type="paragraph" w:customStyle="1" w:styleId="Tablecolumnheader">
    <w:name w:val="Table column header"/>
    <w:basedOn w:val="Tableentry"/>
    <w:next w:val="Tableentry"/>
    <w:qFormat/>
    <w:rsid w:val="00262C56"/>
    <w:pPr>
      <w:keepNext/>
      <w:keepLines/>
    </w:pPr>
    <w:rPr>
      <w:b/>
      <w:color w:val="FFFFFF"/>
      <w:sz w:val="18"/>
    </w:rPr>
  </w:style>
  <w:style w:type="paragraph" w:styleId="z-TopofForm">
    <w:name w:val="HTML Top of Form"/>
    <w:basedOn w:val="Normal"/>
    <w:next w:val="Normal"/>
    <w:link w:val="z-TopofFormChar"/>
    <w:hidden/>
    <w:uiPriority w:val="99"/>
    <w:semiHidden/>
    <w:unhideWhenUsed/>
    <w:rsid w:val="00262C5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2C5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62C5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2C56"/>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026">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42490382">
      <w:bodyDiv w:val="1"/>
      <w:marLeft w:val="0"/>
      <w:marRight w:val="0"/>
      <w:marTop w:val="0"/>
      <w:marBottom w:val="0"/>
      <w:divBdr>
        <w:top w:val="none" w:sz="0" w:space="0" w:color="auto"/>
        <w:left w:val="none" w:sz="0" w:space="0" w:color="auto"/>
        <w:bottom w:val="none" w:sz="0" w:space="0" w:color="auto"/>
        <w:right w:val="none" w:sz="0" w:space="0" w:color="auto"/>
      </w:divBdr>
    </w:div>
    <w:div w:id="265844847">
      <w:bodyDiv w:val="1"/>
      <w:marLeft w:val="0"/>
      <w:marRight w:val="0"/>
      <w:marTop w:val="0"/>
      <w:marBottom w:val="0"/>
      <w:divBdr>
        <w:top w:val="none" w:sz="0" w:space="0" w:color="auto"/>
        <w:left w:val="none" w:sz="0" w:space="0" w:color="auto"/>
        <w:bottom w:val="none" w:sz="0" w:space="0" w:color="auto"/>
        <w:right w:val="none" w:sz="0" w:space="0" w:color="auto"/>
      </w:divBdr>
    </w:div>
    <w:div w:id="346640113">
      <w:bodyDiv w:val="1"/>
      <w:marLeft w:val="0"/>
      <w:marRight w:val="0"/>
      <w:marTop w:val="0"/>
      <w:marBottom w:val="0"/>
      <w:divBdr>
        <w:top w:val="none" w:sz="0" w:space="0" w:color="auto"/>
        <w:left w:val="none" w:sz="0" w:space="0" w:color="auto"/>
        <w:bottom w:val="none" w:sz="0" w:space="0" w:color="auto"/>
        <w:right w:val="none" w:sz="0" w:space="0" w:color="auto"/>
      </w:divBdr>
    </w:div>
    <w:div w:id="355931739">
      <w:bodyDiv w:val="1"/>
      <w:marLeft w:val="0"/>
      <w:marRight w:val="0"/>
      <w:marTop w:val="0"/>
      <w:marBottom w:val="0"/>
      <w:divBdr>
        <w:top w:val="none" w:sz="0" w:space="0" w:color="auto"/>
        <w:left w:val="none" w:sz="0" w:space="0" w:color="auto"/>
        <w:bottom w:val="none" w:sz="0" w:space="0" w:color="auto"/>
        <w:right w:val="none" w:sz="0" w:space="0" w:color="auto"/>
      </w:divBdr>
    </w:div>
    <w:div w:id="399183343">
      <w:bodyDiv w:val="1"/>
      <w:marLeft w:val="0"/>
      <w:marRight w:val="0"/>
      <w:marTop w:val="0"/>
      <w:marBottom w:val="0"/>
      <w:divBdr>
        <w:top w:val="none" w:sz="0" w:space="0" w:color="auto"/>
        <w:left w:val="none" w:sz="0" w:space="0" w:color="auto"/>
        <w:bottom w:val="none" w:sz="0" w:space="0" w:color="auto"/>
        <w:right w:val="none" w:sz="0" w:space="0" w:color="auto"/>
      </w:divBdr>
    </w:div>
    <w:div w:id="436142976">
      <w:bodyDiv w:val="1"/>
      <w:marLeft w:val="0"/>
      <w:marRight w:val="0"/>
      <w:marTop w:val="0"/>
      <w:marBottom w:val="0"/>
      <w:divBdr>
        <w:top w:val="none" w:sz="0" w:space="0" w:color="auto"/>
        <w:left w:val="none" w:sz="0" w:space="0" w:color="auto"/>
        <w:bottom w:val="none" w:sz="0" w:space="0" w:color="auto"/>
        <w:right w:val="none" w:sz="0" w:space="0" w:color="auto"/>
      </w:divBdr>
    </w:div>
    <w:div w:id="466359852">
      <w:bodyDiv w:val="1"/>
      <w:marLeft w:val="0"/>
      <w:marRight w:val="0"/>
      <w:marTop w:val="0"/>
      <w:marBottom w:val="0"/>
      <w:divBdr>
        <w:top w:val="none" w:sz="0" w:space="0" w:color="auto"/>
        <w:left w:val="none" w:sz="0" w:space="0" w:color="auto"/>
        <w:bottom w:val="none" w:sz="0" w:space="0" w:color="auto"/>
        <w:right w:val="none" w:sz="0" w:space="0" w:color="auto"/>
      </w:divBdr>
    </w:div>
    <w:div w:id="529684986">
      <w:bodyDiv w:val="1"/>
      <w:marLeft w:val="0"/>
      <w:marRight w:val="0"/>
      <w:marTop w:val="0"/>
      <w:marBottom w:val="0"/>
      <w:divBdr>
        <w:top w:val="none" w:sz="0" w:space="0" w:color="auto"/>
        <w:left w:val="none" w:sz="0" w:space="0" w:color="auto"/>
        <w:bottom w:val="none" w:sz="0" w:space="0" w:color="auto"/>
        <w:right w:val="none" w:sz="0" w:space="0" w:color="auto"/>
      </w:divBdr>
    </w:div>
    <w:div w:id="639310748">
      <w:bodyDiv w:val="1"/>
      <w:marLeft w:val="0"/>
      <w:marRight w:val="0"/>
      <w:marTop w:val="0"/>
      <w:marBottom w:val="0"/>
      <w:divBdr>
        <w:top w:val="none" w:sz="0" w:space="0" w:color="auto"/>
        <w:left w:val="none" w:sz="0" w:space="0" w:color="auto"/>
        <w:bottom w:val="none" w:sz="0" w:space="0" w:color="auto"/>
        <w:right w:val="none" w:sz="0" w:space="0" w:color="auto"/>
      </w:divBdr>
    </w:div>
    <w:div w:id="703871006">
      <w:bodyDiv w:val="1"/>
      <w:marLeft w:val="0"/>
      <w:marRight w:val="0"/>
      <w:marTop w:val="0"/>
      <w:marBottom w:val="0"/>
      <w:divBdr>
        <w:top w:val="none" w:sz="0" w:space="0" w:color="auto"/>
        <w:left w:val="none" w:sz="0" w:space="0" w:color="auto"/>
        <w:bottom w:val="none" w:sz="0" w:space="0" w:color="auto"/>
        <w:right w:val="none" w:sz="0" w:space="0" w:color="auto"/>
      </w:divBdr>
    </w:div>
    <w:div w:id="745348513">
      <w:bodyDiv w:val="1"/>
      <w:marLeft w:val="0"/>
      <w:marRight w:val="0"/>
      <w:marTop w:val="0"/>
      <w:marBottom w:val="0"/>
      <w:divBdr>
        <w:top w:val="none" w:sz="0" w:space="0" w:color="auto"/>
        <w:left w:val="none" w:sz="0" w:space="0" w:color="auto"/>
        <w:bottom w:val="none" w:sz="0" w:space="0" w:color="auto"/>
        <w:right w:val="none" w:sz="0" w:space="0" w:color="auto"/>
      </w:divBdr>
    </w:div>
    <w:div w:id="752747695">
      <w:bodyDiv w:val="1"/>
      <w:marLeft w:val="0"/>
      <w:marRight w:val="0"/>
      <w:marTop w:val="0"/>
      <w:marBottom w:val="0"/>
      <w:divBdr>
        <w:top w:val="none" w:sz="0" w:space="0" w:color="auto"/>
        <w:left w:val="none" w:sz="0" w:space="0" w:color="auto"/>
        <w:bottom w:val="none" w:sz="0" w:space="0" w:color="auto"/>
        <w:right w:val="none" w:sz="0" w:space="0" w:color="auto"/>
      </w:divBdr>
    </w:div>
    <w:div w:id="827285624">
      <w:bodyDiv w:val="1"/>
      <w:marLeft w:val="0"/>
      <w:marRight w:val="0"/>
      <w:marTop w:val="0"/>
      <w:marBottom w:val="0"/>
      <w:divBdr>
        <w:top w:val="none" w:sz="0" w:space="0" w:color="auto"/>
        <w:left w:val="none" w:sz="0" w:space="0" w:color="auto"/>
        <w:bottom w:val="none" w:sz="0" w:space="0" w:color="auto"/>
        <w:right w:val="none" w:sz="0" w:space="0" w:color="auto"/>
      </w:divBdr>
    </w:div>
    <w:div w:id="873730246">
      <w:bodyDiv w:val="1"/>
      <w:marLeft w:val="0"/>
      <w:marRight w:val="0"/>
      <w:marTop w:val="0"/>
      <w:marBottom w:val="0"/>
      <w:divBdr>
        <w:top w:val="none" w:sz="0" w:space="0" w:color="auto"/>
        <w:left w:val="none" w:sz="0" w:space="0" w:color="auto"/>
        <w:bottom w:val="none" w:sz="0" w:space="0" w:color="auto"/>
        <w:right w:val="none" w:sz="0" w:space="0" w:color="auto"/>
      </w:divBdr>
    </w:div>
    <w:div w:id="992686557">
      <w:bodyDiv w:val="1"/>
      <w:marLeft w:val="0"/>
      <w:marRight w:val="0"/>
      <w:marTop w:val="0"/>
      <w:marBottom w:val="0"/>
      <w:divBdr>
        <w:top w:val="none" w:sz="0" w:space="0" w:color="auto"/>
        <w:left w:val="none" w:sz="0" w:space="0" w:color="auto"/>
        <w:bottom w:val="none" w:sz="0" w:space="0" w:color="auto"/>
        <w:right w:val="none" w:sz="0" w:space="0" w:color="auto"/>
      </w:divBdr>
    </w:div>
    <w:div w:id="1109550141">
      <w:bodyDiv w:val="1"/>
      <w:marLeft w:val="0"/>
      <w:marRight w:val="0"/>
      <w:marTop w:val="0"/>
      <w:marBottom w:val="0"/>
      <w:divBdr>
        <w:top w:val="none" w:sz="0" w:space="0" w:color="auto"/>
        <w:left w:val="none" w:sz="0" w:space="0" w:color="auto"/>
        <w:bottom w:val="none" w:sz="0" w:space="0" w:color="auto"/>
        <w:right w:val="none" w:sz="0" w:space="0" w:color="auto"/>
      </w:divBdr>
    </w:div>
    <w:div w:id="1367220514">
      <w:bodyDiv w:val="1"/>
      <w:marLeft w:val="0"/>
      <w:marRight w:val="0"/>
      <w:marTop w:val="0"/>
      <w:marBottom w:val="0"/>
      <w:divBdr>
        <w:top w:val="none" w:sz="0" w:space="0" w:color="auto"/>
        <w:left w:val="none" w:sz="0" w:space="0" w:color="auto"/>
        <w:bottom w:val="none" w:sz="0" w:space="0" w:color="auto"/>
        <w:right w:val="none" w:sz="0" w:space="0" w:color="auto"/>
      </w:divBdr>
    </w:div>
    <w:div w:id="1425305029">
      <w:bodyDiv w:val="1"/>
      <w:marLeft w:val="0"/>
      <w:marRight w:val="0"/>
      <w:marTop w:val="0"/>
      <w:marBottom w:val="0"/>
      <w:divBdr>
        <w:top w:val="none" w:sz="0" w:space="0" w:color="auto"/>
        <w:left w:val="none" w:sz="0" w:space="0" w:color="auto"/>
        <w:bottom w:val="none" w:sz="0" w:space="0" w:color="auto"/>
        <w:right w:val="none" w:sz="0" w:space="0" w:color="auto"/>
      </w:divBdr>
    </w:div>
    <w:div w:id="1729264065">
      <w:bodyDiv w:val="1"/>
      <w:marLeft w:val="0"/>
      <w:marRight w:val="0"/>
      <w:marTop w:val="0"/>
      <w:marBottom w:val="0"/>
      <w:divBdr>
        <w:top w:val="none" w:sz="0" w:space="0" w:color="auto"/>
        <w:left w:val="none" w:sz="0" w:space="0" w:color="auto"/>
        <w:bottom w:val="none" w:sz="0" w:space="0" w:color="auto"/>
        <w:right w:val="none" w:sz="0" w:space="0" w:color="auto"/>
      </w:divBdr>
    </w:div>
    <w:div w:id="1751542165">
      <w:bodyDiv w:val="1"/>
      <w:marLeft w:val="0"/>
      <w:marRight w:val="0"/>
      <w:marTop w:val="0"/>
      <w:marBottom w:val="0"/>
      <w:divBdr>
        <w:top w:val="none" w:sz="0" w:space="0" w:color="auto"/>
        <w:left w:val="none" w:sz="0" w:space="0" w:color="auto"/>
        <w:bottom w:val="none" w:sz="0" w:space="0" w:color="auto"/>
        <w:right w:val="none" w:sz="0" w:space="0" w:color="auto"/>
      </w:divBdr>
    </w:div>
    <w:div w:id="20087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54" Type="http://schemas.openxmlformats.org/officeDocument/2006/relationships/control" Target="activeX/activeX4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control" Target="activeX/activeX4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eme1">
  <a:themeElements>
    <a:clrScheme name="Custom 13">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Theme1" id="{B8779525-EF5A-41E2-99CB-79EB6BF534CA}" vid="{8AE2A12D-2377-4228-B47E-9E47B2DE57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2DC9-3EE9-4811-8380-BCC45901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Proposal_US</vt:lpstr>
    </vt:vector>
  </TitlesOfParts>
  <Company>Deloitte</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Proposal_US</dc:title>
  <dc:creator>Vander Kuur, Cindy K</dc:creator>
  <cp:lastModifiedBy>Macchione, Tracy A.</cp:lastModifiedBy>
  <cp:revision>2</cp:revision>
  <cp:lastPrinted>2016-04-04T15:14:00Z</cp:lastPrinted>
  <dcterms:created xsi:type="dcterms:W3CDTF">2016-12-01T22:27:00Z</dcterms:created>
  <dcterms:modified xsi:type="dcterms:W3CDTF">2016-12-01T22:27:00Z</dcterms:modified>
</cp:coreProperties>
</file>